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4D7" w:rsidRDefault="000874D7">
      <w:pPr>
        <w:spacing w:after="0"/>
        <w:ind w:left="120"/>
      </w:pPr>
      <w:bookmarkStart w:id="0" w:name="block-27591273"/>
      <w:bookmarkStart w:id="1" w:name="_GoBack"/>
      <w:bookmarkEnd w:id="1"/>
    </w:p>
    <w:p w:rsidR="000874D7" w:rsidRDefault="000874D7"/>
    <w:p w:rsidR="00D65112" w:rsidRDefault="00D65112"/>
    <w:p w:rsidR="00D65112" w:rsidRDefault="00D65112"/>
    <w:p w:rsidR="00D65112" w:rsidRDefault="00D65112"/>
    <w:p w:rsidR="00D65112" w:rsidRDefault="00D65112">
      <w:pPr>
        <w:sectPr w:rsidR="00D65112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F0E4DCC" wp14:editId="4723F846">
            <wp:extent cx="5940425" cy="820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D7" w:rsidRDefault="00D65112">
      <w:pPr>
        <w:spacing w:after="0"/>
        <w:ind w:left="120"/>
        <w:jc w:val="both"/>
      </w:pPr>
      <w:bookmarkStart w:id="2" w:name="block-27591274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Рабочая программа по основам безопасности жизнедеятельности (далее – ОБЖ) разработана на основе Концепции преподавания учебного предмета «Основы безопасности жизнедеятельности» (утверждена Решением Коллегии Министерства просве</w:t>
      </w:r>
      <w:r>
        <w:rPr>
          <w:rFonts w:ascii="Times New Roman" w:hAnsi="Times New Roman"/>
          <w:sz w:val="28"/>
        </w:rPr>
        <w:t>щения Российской Федерации, протокол от 24 декабря 2018 г. № ПК-1вн), требований к результатам освоения программы основного общего образования, представленных в Федеральном государственном образовательном стандарте (далее – ФГОС) основного общего образован</w:t>
      </w:r>
      <w:r>
        <w:rPr>
          <w:rFonts w:ascii="Times New Roman" w:hAnsi="Times New Roman"/>
          <w:sz w:val="28"/>
        </w:rPr>
        <w:t>ия (утверждён приказом Министерства просвещения Российской Федерации от 31 мая 2021 г. № 287)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</w:t>
      </w:r>
      <w:r>
        <w:rPr>
          <w:rFonts w:ascii="Times New Roman" w:hAnsi="Times New Roman"/>
          <w:sz w:val="28"/>
        </w:rPr>
        <w:t>ету ОБЖ, федеральной рабочей программы воспитания.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Настоящая Программа обеспечивает: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прочное усвоение </w:t>
      </w:r>
      <w:r>
        <w:rPr>
          <w:rFonts w:ascii="Times New Roman" w:hAnsi="Times New Roman"/>
          <w:sz w:val="28"/>
        </w:rPr>
        <w:t>обучающимися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возможность выработки и закрепления у обучающихся умений и навыков, необходимых для последующей жизни;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выработку практико-ориентированных компетенций, соответствующих потребностям современности;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реализацию оптимального баланса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связей и их разумное </w:t>
      </w:r>
      <w:proofErr w:type="spellStart"/>
      <w:r>
        <w:rPr>
          <w:rFonts w:ascii="Times New Roman" w:hAnsi="Times New Roman"/>
          <w:sz w:val="28"/>
        </w:rPr>
        <w:t>взаимодополнение</w:t>
      </w:r>
      <w:proofErr w:type="spellEnd"/>
      <w:r>
        <w:rPr>
          <w:rFonts w:ascii="Times New Roman" w:hAnsi="Times New Roman"/>
          <w:sz w:val="28"/>
        </w:rPr>
        <w:t>, способствующее формированию практических умений и навыков.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Программе содержан</w:t>
      </w:r>
      <w:r>
        <w:rPr>
          <w:rFonts w:ascii="Times New Roman" w:hAnsi="Times New Roman"/>
          <w:sz w:val="28"/>
        </w:rPr>
        <w:t>ие учебного предмета ОБЖ структурно представлено десятью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</w:t>
      </w:r>
      <w:r>
        <w:rPr>
          <w:rFonts w:ascii="Times New Roman" w:hAnsi="Times New Roman"/>
          <w:sz w:val="28"/>
        </w:rPr>
        <w:t>уль № 1 «Культура безопасности жизнедеятельности в современном обществе»;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2 «Безопасность в быту»;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3 «Безопасность на транспорте»;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4 «Безопасность в общественных местах»;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модуль № 5 «Безопасность в природной среде»;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6 «З</w:t>
      </w:r>
      <w:r>
        <w:rPr>
          <w:rFonts w:ascii="Times New Roman" w:hAnsi="Times New Roman"/>
          <w:sz w:val="28"/>
        </w:rPr>
        <w:t>доровье и как его сохранить. Основы медицинских знаний»;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7 «Безопасность в социуме»;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8 «Безопасность в информационном пространстве»;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№ 9 «Основы противодействия экстремизму и терроризму»;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№10 «Взаимодействие личности, </w:t>
      </w:r>
      <w:r>
        <w:rPr>
          <w:rFonts w:ascii="Times New Roman" w:hAnsi="Times New Roman"/>
          <w:sz w:val="28"/>
        </w:rPr>
        <w:t>общества и государства в обеспечении безопасности жизни и здоровья населения».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структурно-логическ</w:t>
      </w:r>
      <w:r>
        <w:rPr>
          <w:rFonts w:ascii="Times New Roman" w:hAnsi="Times New Roman"/>
          <w:sz w:val="28"/>
        </w:rPr>
        <w:t xml:space="preserve">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необходимости действовать». Учебный материал систематизирован по сферам возможных проявлений рисков и </w:t>
      </w:r>
      <w:r>
        <w:rPr>
          <w:rFonts w:ascii="Times New Roman" w:hAnsi="Times New Roman"/>
          <w:sz w:val="28"/>
        </w:rPr>
        <w:t>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ОБЩАЯ ХАРАКТЕРИСТИКА УЧЕБНОГО ПРЕДМЕТА «ОСНОВЫ БЕЗОПАСНОСТИ ЖИЗНЕДЕЯТЕЛЬНОСТИ»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Появлению учебного</w:t>
      </w:r>
      <w:r>
        <w:rPr>
          <w:rFonts w:ascii="Times New Roman" w:hAnsi="Times New Roman"/>
          <w:sz w:val="28"/>
        </w:rPr>
        <w:t xml:space="preserve"> предмета ОБЖ способствовали колоссальные по масштабам и последствиям техногенные катастрофы, произошедшие на территории нашей страны в 80-е годы XX столетия: катастрофа теплохода «Александр Суворов» в результате столкновения с пролётом Ульяновского моста </w:t>
      </w:r>
      <w:r>
        <w:rPr>
          <w:rFonts w:ascii="Times New Roman" w:hAnsi="Times New Roman"/>
          <w:sz w:val="28"/>
        </w:rPr>
        <w:t xml:space="preserve">через Волгу (5 июня 1983 г.), взрыв четвёртого ядерного реактора на Чернобыльской АЭС (26 апреля 1986 г.), химическая авария с выбросом аммиака на производственном объединении «Азот» в г. Ионаве (20 марта 1989 г.), взрыв двух пассажирских поездов под Уфой </w:t>
      </w:r>
      <w:r>
        <w:rPr>
          <w:rFonts w:ascii="Times New Roman" w:hAnsi="Times New Roman"/>
          <w:sz w:val="28"/>
        </w:rPr>
        <w:t xml:space="preserve">в результате протечки трубопровода и выброса сжиженной газово-бензиновой смеси (3 июня 1989 г.). Государство столкнулось с серьёзными вызовами, в ответ на которые требовался быстрый и адекватный ответ. Пришло понимание необходимости скорейшего внедрения в </w:t>
      </w:r>
      <w:r>
        <w:rPr>
          <w:rFonts w:ascii="Times New Roman" w:hAnsi="Times New Roman"/>
          <w:sz w:val="28"/>
        </w:rPr>
        <w:t>сознание граждан культуры безопасности жизнедеятельности, формирования у подрастающего поколения модели индивидуального безопасного поведения, стремления осознанно соблюдать нормы и правила безопасности в повседневной жизни. В связи с этим введение в нашей</w:t>
      </w:r>
      <w:r>
        <w:rPr>
          <w:rFonts w:ascii="Times New Roman" w:hAnsi="Times New Roman"/>
          <w:sz w:val="28"/>
        </w:rPr>
        <w:t xml:space="preserve"> стране обучения основам безопасности жизнедеятельности </w:t>
      </w:r>
      <w:r>
        <w:rPr>
          <w:rFonts w:ascii="Times New Roman" w:hAnsi="Times New Roman"/>
          <w:sz w:val="28"/>
        </w:rPr>
        <w:lastRenderedPageBreak/>
        <w:t>явилось важным и принципиальным достижением как для отечественного, так и для мирового образовательного сообщества.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условиях современного исторического процесса с появлением новых глобальных и регио</w:t>
      </w:r>
      <w:r>
        <w:rPr>
          <w:rFonts w:ascii="Times New Roman" w:hAnsi="Times New Roman"/>
          <w:sz w:val="28"/>
        </w:rPr>
        <w:t>нальных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 информационные факторы и другие условия жизнедеятельности) возрастает приоритет вопросов безопаснос</w:t>
      </w:r>
      <w:r>
        <w:rPr>
          <w:rFonts w:ascii="Times New Roman" w:hAnsi="Times New Roman"/>
          <w:sz w:val="28"/>
        </w:rPr>
        <w:t>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данных обстоятельствах колоссальное значение приобрет</w:t>
      </w:r>
      <w:r>
        <w:rPr>
          <w:rFonts w:ascii="Times New Roman" w:hAnsi="Times New Roman"/>
          <w:sz w:val="28"/>
        </w:rPr>
        <w:t>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овладение знаниями, умениями, навыками и компетенцией для обеспечения безопасности в повседневной жиз</w:t>
      </w:r>
      <w:r>
        <w:rPr>
          <w:rFonts w:ascii="Times New Roman" w:hAnsi="Times New Roman"/>
          <w:sz w:val="28"/>
        </w:rPr>
        <w:t>ни. Актуальность совершенствования учебно-методического обеспечения учебного процесса по предмету ОБЖ определяется системообразующими документами в области безопасности: Стратегия национальной безопасности Российской Федерации (Указ Президента Российской Ф</w:t>
      </w:r>
      <w:r>
        <w:rPr>
          <w:rFonts w:ascii="Times New Roman" w:hAnsi="Times New Roman"/>
          <w:sz w:val="28"/>
        </w:rPr>
        <w:t>едерации от 02.07.2021 № 400), Доктрина информационной безопасности Российской Федерации (Указ Президента Российской Федерации от 5 декабря 2016 г. № 646), Национальные цели развития Российской Федерации на период до 2030 года (Указ Президента Российской Ф</w:t>
      </w:r>
      <w:r>
        <w:rPr>
          <w:rFonts w:ascii="Times New Roman" w:hAnsi="Times New Roman"/>
          <w:sz w:val="28"/>
        </w:rPr>
        <w:t>едерации от 21 июля 2020 г. № 474), Государственная программа Российской Федерации «Развитие образования» (Постановление Правительства РФ от 26.12.2017 г. № 1642).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Современный учебный предмет ОБЖ является системообразующим, имеет свои дидактические компоне</w:t>
      </w:r>
      <w:r>
        <w:rPr>
          <w:rFonts w:ascii="Times New Roman" w:hAnsi="Times New Roman"/>
          <w:sz w:val="28"/>
        </w:rPr>
        <w:t>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</w:t>
      </w:r>
      <w:r>
        <w:rPr>
          <w:rFonts w:ascii="Times New Roman" w:hAnsi="Times New Roman"/>
          <w:sz w:val="28"/>
        </w:rPr>
        <w:t>их учебных предметов. Научной базой учебного предмета ОБЖ является общая теория безопасности, исходя из которой он должен обеспечивать формирование целостного видения всего комплекса проблем безопасности, включая глобальные, что позволит обосновать оптимал</w:t>
      </w:r>
      <w:r>
        <w:rPr>
          <w:rFonts w:ascii="Times New Roman" w:hAnsi="Times New Roman"/>
          <w:sz w:val="28"/>
        </w:rPr>
        <w:t xml:space="preserve">ьную систему обеспечения безопасности личности, общества и государства, а также актуализировать для обучающихся построение адекватной модели индивидуального безопасного поведения в повседневной жизни, </w:t>
      </w:r>
      <w:r>
        <w:rPr>
          <w:rFonts w:ascii="Times New Roman" w:hAnsi="Times New Roman"/>
          <w:sz w:val="28"/>
        </w:rPr>
        <w:lastRenderedPageBreak/>
        <w:t>сформировать у них базовый уровень культуры безопасност</w:t>
      </w:r>
      <w:r>
        <w:rPr>
          <w:rFonts w:ascii="Times New Roman" w:hAnsi="Times New Roman"/>
          <w:sz w:val="28"/>
        </w:rPr>
        <w:t>и жизнедеятельности.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настоящее время с учётом новых вызовов и угроз подходы к изучению учебного предмета ОБЖ несколько скорректированы. Он входит в предметную область «Физическая культура и основы безопасности жизнедеятельности», является обязательным дл</w:t>
      </w:r>
      <w:r>
        <w:rPr>
          <w:rFonts w:ascii="Times New Roman" w:hAnsi="Times New Roman"/>
          <w:sz w:val="28"/>
        </w:rPr>
        <w:t xml:space="preserve">я изучения на уровне основного общего образования. Изучение ОБЖ направлено на обеспечение формирования базового уровня культуры безопасности жизнедеятельности, что способствует выработке у обучающихся умений распознавать угрозы, избегать опасности, </w:t>
      </w:r>
      <w:proofErr w:type="spellStart"/>
      <w:r>
        <w:rPr>
          <w:rFonts w:ascii="Times New Roman" w:hAnsi="Times New Roman"/>
          <w:sz w:val="28"/>
        </w:rPr>
        <w:t>нейтрал</w:t>
      </w:r>
      <w:r>
        <w:rPr>
          <w:rFonts w:ascii="Times New Roman" w:hAnsi="Times New Roman"/>
          <w:sz w:val="28"/>
        </w:rPr>
        <w:t>изовывать</w:t>
      </w:r>
      <w:proofErr w:type="spellEnd"/>
      <w:r>
        <w:rPr>
          <w:rFonts w:ascii="Times New Roman" w:hAnsi="Times New Roman"/>
          <w:sz w:val="28"/>
        </w:rPr>
        <w:t xml:space="preserve">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защиту жизни и здоровья человека, формированию необходимых дл</w:t>
      </w:r>
      <w:r>
        <w:rPr>
          <w:rFonts w:ascii="Times New Roman" w:hAnsi="Times New Roman"/>
          <w:sz w:val="28"/>
        </w:rPr>
        <w:t>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</w:t>
      </w:r>
      <w:r>
        <w:rPr>
          <w:rFonts w:ascii="Times New Roman" w:hAnsi="Times New Roman"/>
          <w:sz w:val="28"/>
        </w:rPr>
        <w:t>лактического характера в сфере безопасности.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ЦЕЛЬ ИЗУЧЕНИЯ УЧЕБНОГО ПРЕДМЕТА «ОСНОВЫ БЕЗОПАСНОСТИ ЖИЗНЕДЕЯТЕЛЬНОСТИ»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Целью изучения учебного предмета ОБЖ на уровне основного общего образования является формирование у обучающихся базового уровня культуры </w:t>
      </w:r>
      <w:r>
        <w:rPr>
          <w:rFonts w:ascii="Times New Roman" w:hAnsi="Times New Roman"/>
          <w:sz w:val="28"/>
        </w:rPr>
        <w:t>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0874D7" w:rsidRDefault="00D65112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способность построения модели индивидуального безопасного поведения на основе понимания необходимости ведения здорового образа жи</w:t>
      </w:r>
      <w:r>
        <w:rPr>
          <w:rFonts w:ascii="Times New Roman" w:hAnsi="Times New Roman"/>
          <w:sz w:val="28"/>
        </w:rPr>
        <w:t>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приемы рационального и безопасного поведения при их проявлении;</w:t>
      </w:r>
    </w:p>
    <w:p w:rsidR="000874D7" w:rsidRDefault="00D65112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активной жизненной по</w:t>
      </w:r>
      <w:r>
        <w:rPr>
          <w:rFonts w:ascii="Times New Roman" w:hAnsi="Times New Roman"/>
          <w:sz w:val="28"/>
        </w:rPr>
        <w:t>зиции, осознанное понимание значимости личного безопасного поведения в интересах безопасности личности, общества и государства;</w:t>
      </w:r>
    </w:p>
    <w:p w:rsidR="000874D7" w:rsidRDefault="00D65112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знание и понимание роли государства и общества в решении задач обеспечения национальной безопасности и защиты населения от </w:t>
      </w:r>
      <w:r>
        <w:rPr>
          <w:rFonts w:ascii="Times New Roman" w:hAnsi="Times New Roman"/>
          <w:sz w:val="28"/>
        </w:rPr>
        <w:lastRenderedPageBreak/>
        <w:t>опасн</w:t>
      </w:r>
      <w:r>
        <w:rPr>
          <w:rFonts w:ascii="Times New Roman" w:hAnsi="Times New Roman"/>
          <w:sz w:val="28"/>
        </w:rPr>
        <w:t>ых и чрезвычайных ситуаций природного, техногенного и социального характера.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МЕСТО ПРЕДМЕТА В УЧЕБНОМ ПЛАНЕ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 Изучение учебного предмета ОБЖ предусматривается в течение двух лет, в 8–9 классах по 1 часу в неделю. Всего на изучение предмета ОБЖ отводится 6</w:t>
      </w:r>
      <w:r>
        <w:rPr>
          <w:rFonts w:ascii="Times New Roman" w:hAnsi="Times New Roman"/>
          <w:sz w:val="28"/>
        </w:rPr>
        <w:t>8 часов, из них по 34 часа в каждом классе.</w:t>
      </w:r>
    </w:p>
    <w:p w:rsidR="000874D7" w:rsidRDefault="000874D7">
      <w:pPr>
        <w:sectPr w:rsidR="000874D7">
          <w:pgSz w:w="11906" w:h="16383"/>
          <w:pgMar w:top="1134" w:right="850" w:bottom="1134" w:left="1701" w:header="720" w:footer="720" w:gutter="0"/>
          <w:cols w:space="720"/>
        </w:sectPr>
      </w:pPr>
    </w:p>
    <w:p w:rsidR="000874D7" w:rsidRDefault="00D65112">
      <w:pPr>
        <w:spacing w:after="0"/>
        <w:ind w:left="120"/>
        <w:jc w:val="both"/>
      </w:pPr>
      <w:bookmarkStart w:id="3" w:name="block-27591269"/>
      <w:bookmarkEnd w:id="2"/>
      <w:r>
        <w:rPr>
          <w:rFonts w:ascii="Times New Roman" w:hAnsi="Times New Roman"/>
          <w:b/>
          <w:sz w:val="28"/>
        </w:rPr>
        <w:lastRenderedPageBreak/>
        <w:t>СОДЕРЖАНИЕ УЧЕБНОГО ПРЕДМЕТА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1 «Культура безопасности жизнедеятельности в современном обществе»: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цель и задачи учебного предмета ОБЖ, его ключевые понятия и значение для человека;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смысл понятий «о</w:t>
      </w:r>
      <w:r>
        <w:rPr>
          <w:rFonts w:ascii="Times New Roman" w:hAnsi="Times New Roman"/>
          <w:sz w:val="28"/>
        </w:rPr>
        <w:t>пасность», «безопасность», «риск», «культура безопасности жизнедеятельности»;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источники и факторы опасности, их классификация;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общие принципы безопасного поведения;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чрезвычайных ситуаций, сходство и различия опасной, экстремальной и чрезвычайной ситуа</w:t>
      </w:r>
      <w:r>
        <w:rPr>
          <w:rFonts w:ascii="Times New Roman" w:hAnsi="Times New Roman"/>
          <w:sz w:val="28"/>
        </w:rPr>
        <w:t>ций;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уровни взаимодействия человека и окружающей среды;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механизм перерастания повседневной ситуации в чрезвычайную ситуацию, правила поведения в опасных и чрезвычайных ситуациях.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2 «Безопасность в быту»: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источники опасности в быту и их кл</w:t>
      </w:r>
      <w:r>
        <w:rPr>
          <w:rFonts w:ascii="Times New Roman" w:hAnsi="Times New Roman"/>
          <w:sz w:val="28"/>
        </w:rPr>
        <w:t>ассификация;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защита прав потребителя, сроки годности и состав продуктов питания;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бытовые отравления и причины их возникновения, классификация ядовитых веществ и их опасности;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признаки отравления, приёмы и правила оказания первой помощи;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комплектова</w:t>
      </w:r>
      <w:r>
        <w:rPr>
          <w:rFonts w:ascii="Times New Roman" w:hAnsi="Times New Roman"/>
          <w:sz w:val="28"/>
        </w:rPr>
        <w:t>ния и хранения домашней аптечки;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бытовые травмы и правила их предупреждения, приёмы и правила оказания первой помощи;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обращения с газовыми и электрическими приборами, приёмы и правила оказания первой помощи;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поведения в подъезде и лифте, а </w:t>
      </w:r>
      <w:r>
        <w:rPr>
          <w:rFonts w:ascii="Times New Roman" w:hAnsi="Times New Roman"/>
          <w:sz w:val="28"/>
        </w:rPr>
        <w:t>также при входе и выходе из них;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пожар и факторы его развития;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условия и причины возникновения пожаров, их возможные последствия, приёмы и правила оказания первой помощи;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первичные средства пожаротушения;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вызова экстренных служб и порядок взаимодей</w:t>
      </w:r>
      <w:r>
        <w:rPr>
          <w:rFonts w:ascii="Times New Roman" w:hAnsi="Times New Roman"/>
          <w:sz w:val="28"/>
        </w:rPr>
        <w:t>ствия с ними, ответственность за ложные сообщения;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права, обязанности и ответственность граждан в области пожарной безопасности;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ситуации криминального характера, правила поведения с малознакомыми людьми;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меры по предотвращению проникновения злоумышленнико</w:t>
      </w:r>
      <w:r>
        <w:rPr>
          <w:rFonts w:ascii="Times New Roman" w:hAnsi="Times New Roman"/>
          <w:sz w:val="28"/>
        </w:rPr>
        <w:t>в в дом, правила поведения при попытке проникновения в дом посторонних;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классификация аварийных ситуаций в коммунальных системах жизнеобеспечения;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подготовки к возможным авариям на коммунальных системах, порядок действий при авариях на коммунальных</w:t>
      </w:r>
      <w:r>
        <w:rPr>
          <w:rFonts w:ascii="Times New Roman" w:hAnsi="Times New Roman"/>
          <w:sz w:val="28"/>
        </w:rPr>
        <w:t xml:space="preserve"> системах.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3 «Безопасность на транспорте»: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дорожного движения и их значение, условия обеспечения безопасности участников дорожного движения;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дорожного движения и дорожные знаки для пешеходов;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«дорожные ловушки» и правила их предупр</w:t>
      </w:r>
      <w:r>
        <w:rPr>
          <w:rFonts w:ascii="Times New Roman" w:hAnsi="Times New Roman"/>
          <w:sz w:val="28"/>
        </w:rPr>
        <w:t>еждения;</w:t>
      </w:r>
    </w:p>
    <w:p w:rsidR="000874D7" w:rsidRDefault="00D65112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световозвращающие</w:t>
      </w:r>
      <w:proofErr w:type="spellEnd"/>
      <w:r>
        <w:rPr>
          <w:rFonts w:ascii="Times New Roman" w:hAnsi="Times New Roman"/>
          <w:sz w:val="28"/>
        </w:rPr>
        <w:t xml:space="preserve"> элементы и правила их применения;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дорожного движения для пассажиров;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обязанности пассажиров маршрутных транспортных средств, ремень безопасности и правила его применения;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пассажиров при различных происшес</w:t>
      </w:r>
      <w:r>
        <w:rPr>
          <w:rFonts w:ascii="Times New Roman" w:hAnsi="Times New Roman"/>
          <w:sz w:val="28"/>
        </w:rPr>
        <w:t>твиях в маршрутных транспортных средствах, в том числе вызванных террористическим актом;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поведения пассажира мотоцикла;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дорожного движения для водителя велосипеда и иных индивидуальных средств передвижения (</w:t>
      </w:r>
      <w:proofErr w:type="spellStart"/>
      <w:r>
        <w:rPr>
          <w:rFonts w:ascii="Times New Roman" w:hAnsi="Times New Roman"/>
          <w:sz w:val="28"/>
        </w:rPr>
        <w:t>электросамокаты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гироскутеры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мон</w:t>
      </w:r>
      <w:r>
        <w:rPr>
          <w:rFonts w:ascii="Times New Roman" w:hAnsi="Times New Roman"/>
          <w:sz w:val="28"/>
        </w:rPr>
        <w:t>околёса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сигвеи</w:t>
      </w:r>
      <w:proofErr w:type="spellEnd"/>
      <w:r>
        <w:rPr>
          <w:rFonts w:ascii="Times New Roman" w:hAnsi="Times New Roman"/>
          <w:sz w:val="28"/>
        </w:rPr>
        <w:t xml:space="preserve"> и т. п.), правила безопасного использования мототранспорта (мопедов и мотоциклов);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дорожные знаки для водителя велосипеда, сигналы велосипедиста;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подготовки велосипеда к пользованию.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4 «Безопасность в общественных местах»: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общественные места и их характеристики, потенциальные источники опасности в общественных местах;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вызова экстренных служб и порядок взаимодействия с ними;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массовые мероприятия и правила подготовки к ним, оборудование мест массового пребывания людей;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беспорядках в местах массового пребывания людей;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попадании в толпу и давку;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обнаружении угрозы возникновения пожара;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эвакуации из общественных мест и зданий;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опасности </w:t>
      </w:r>
      <w:r>
        <w:rPr>
          <w:rFonts w:ascii="Times New Roman" w:hAnsi="Times New Roman"/>
          <w:sz w:val="28"/>
        </w:rPr>
        <w:t>криминогенного и антиобщественного характера в общественных местах, порядок действий при их возникновении;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порядок действий при обнаружении бесхозных (потенциально опасных) вещей и предметов, а также в условиях совершения террористического акта, в том числ</w:t>
      </w:r>
      <w:r>
        <w:rPr>
          <w:rFonts w:ascii="Times New Roman" w:hAnsi="Times New Roman"/>
          <w:sz w:val="28"/>
        </w:rPr>
        <w:t>е при захвате и освобождении заложников;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взаимодействии с правоохранительными органами.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5 «Безопасность в природной среде»: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чрезвычайные ситуации природного характера и их классификация;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поведения, необходимые для сниж</w:t>
      </w:r>
      <w:r>
        <w:rPr>
          <w:rFonts w:ascii="Times New Roman" w:hAnsi="Times New Roman"/>
          <w:sz w:val="28"/>
        </w:rPr>
        <w:t>ения риска встречи с дикими животными, порядок действий при встрече с ними;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укусах диких животных, змей, пауков, клещей и насекомых;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различия съедобных и ядовитых грибов и растений, правила поведения, необходимые для снижения риска отр</w:t>
      </w:r>
      <w:r>
        <w:rPr>
          <w:rFonts w:ascii="Times New Roman" w:hAnsi="Times New Roman"/>
          <w:sz w:val="28"/>
        </w:rPr>
        <w:t>авления ядовитыми грибами и растениями;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автономные условия, их особенности и опасности, правила подготовки к длительному автономному существованию;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автономном существовании в природной среде;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ориентирования на местности, способ</w:t>
      </w:r>
      <w:r>
        <w:rPr>
          <w:rFonts w:ascii="Times New Roman" w:hAnsi="Times New Roman"/>
          <w:sz w:val="28"/>
        </w:rPr>
        <w:t>ы подачи сигналов бедствия;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общие правила безопасного поведения на водоёмах, правила купания в подготовленных и неподготовленных местах;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обнаружении тонущего человека;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поведения при нахождении на </w:t>
      </w:r>
      <w:proofErr w:type="spellStart"/>
      <w:r>
        <w:rPr>
          <w:rFonts w:ascii="Times New Roman" w:hAnsi="Times New Roman"/>
          <w:sz w:val="28"/>
        </w:rPr>
        <w:t>плавсредствах</w:t>
      </w:r>
      <w:proofErr w:type="spellEnd"/>
      <w:r>
        <w:rPr>
          <w:rFonts w:ascii="Times New Roman" w:hAnsi="Times New Roman"/>
          <w:sz w:val="28"/>
        </w:rPr>
        <w:t>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поведени</w:t>
      </w:r>
      <w:r>
        <w:rPr>
          <w:rFonts w:ascii="Times New Roman" w:hAnsi="Times New Roman"/>
          <w:sz w:val="28"/>
        </w:rPr>
        <w:t>я при нахождении на льду, порядок действий при обнаружении человека в полынье.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6 «Здоровье и как его сохранить. Основы медицинских знаний»: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смысл понятий «здоровье» и «здоровый образ жизни», их содержание и значение для человека;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факторы, влияющие</w:t>
      </w:r>
      <w:r>
        <w:rPr>
          <w:rFonts w:ascii="Times New Roman" w:hAnsi="Times New Roman"/>
          <w:sz w:val="28"/>
        </w:rPr>
        <w:t xml:space="preserve"> на здоровье человека, опасность вредных привычек;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элементы здорового образа жизни, ответственность за сохранение здоровья;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«инфекционные заболевания», причины их возникновения;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механизм распространения инфекционных заболеваний, меры их профилактик</w:t>
      </w:r>
      <w:r>
        <w:rPr>
          <w:rFonts w:ascii="Times New Roman" w:hAnsi="Times New Roman"/>
          <w:sz w:val="28"/>
        </w:rPr>
        <w:t>и и защиты от них;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возникновении чрезвычайных ситуаций биолого-социального происхождения (эпидемия, пандемия);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мероприятия, проводимые государством по обеспечению безопасности населения при угрозе и во время чрезвычайных ситуаций биоло</w:t>
      </w:r>
      <w:r>
        <w:rPr>
          <w:rFonts w:ascii="Times New Roman" w:hAnsi="Times New Roman"/>
          <w:sz w:val="28"/>
        </w:rPr>
        <w:t>го-социального происхождения;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«неинфекционные заболевания» и их классификация, факторы риска неинфекционных заболеваний;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меры профилактики неинфекционных заболеваний и защиты от них;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диспансеризация и её задачи;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понятие «первая помощь» и </w:t>
      </w:r>
      <w:r>
        <w:rPr>
          <w:rFonts w:ascii="Times New Roman" w:hAnsi="Times New Roman"/>
          <w:sz w:val="28"/>
        </w:rPr>
        <w:t>обязанность по её оказанию, универсальный алгоритм оказания первой помощи;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назначение и состав аптечки первой помощи;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7 «Безопасност</w:t>
      </w:r>
      <w:r>
        <w:rPr>
          <w:rFonts w:ascii="Times New Roman" w:hAnsi="Times New Roman"/>
          <w:b/>
          <w:sz w:val="28"/>
        </w:rPr>
        <w:t>ь в социуме»: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общение и его значение для человека, способы организации эффективного и позитивного общения;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приёмы и правила безопасной межличностной коммуникации и комфортного взаимодействия в группе, признаки конструктивного и деструктивного общения;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мани</w:t>
      </w:r>
      <w:r>
        <w:rPr>
          <w:rFonts w:ascii="Times New Roman" w:hAnsi="Times New Roman"/>
          <w:sz w:val="28"/>
        </w:rPr>
        <w:t>пуляции в ходе межличностного общения, приёмы распознавания манипуляций и способы противостояния им;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</w:t>
      </w:r>
      <w:r>
        <w:rPr>
          <w:rFonts w:ascii="Times New Roman" w:hAnsi="Times New Roman"/>
          <w:sz w:val="28"/>
        </w:rPr>
        <w:t>ни и здоровью, и вовлечение в преступную, асоциальную или деструктивную деятельность) и способы защиты от них;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современные молодёжные увлечения и опасности, связанные с ними, правила безопасного поведения;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безопасной коммуникации с незнакомыми людь</w:t>
      </w:r>
      <w:r>
        <w:rPr>
          <w:rFonts w:ascii="Times New Roman" w:hAnsi="Times New Roman"/>
          <w:sz w:val="28"/>
        </w:rPr>
        <w:t>ми.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8 «Безопасность в информационном пространстве»: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«цифровая среда», её характеристики и примеры информационных и компьютерных угроз, положительные возможности цифровой среды;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риски и угрозы при использовании Интернета;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общие принципы без</w:t>
      </w:r>
      <w:r>
        <w:rPr>
          <w:rFonts w:ascii="Times New Roman" w:hAnsi="Times New Roman"/>
          <w:sz w:val="28"/>
        </w:rPr>
        <w:t>опасного поведения, необходимые для предупреждения возникновения сложных и опасных ситуаций в личном цифровом пространстве;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виды опасного и запрещённого контента в Интернете и его признаки, приёмы распознавания опасностей при использовании Интерне</w:t>
      </w:r>
      <w:r>
        <w:rPr>
          <w:rFonts w:ascii="Times New Roman" w:hAnsi="Times New Roman"/>
          <w:sz w:val="28"/>
        </w:rPr>
        <w:t>та;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противоправные действия в Интернете;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правила цифрового поведения, необходимого для предотвращения рисков и угроз при использовании Интернета (</w:t>
      </w:r>
      <w:proofErr w:type="spellStart"/>
      <w:r>
        <w:rPr>
          <w:rFonts w:ascii="Times New Roman" w:hAnsi="Times New Roman"/>
          <w:sz w:val="28"/>
        </w:rPr>
        <w:t>кибербуллинга</w:t>
      </w:r>
      <w:proofErr w:type="spellEnd"/>
      <w:r>
        <w:rPr>
          <w:rFonts w:ascii="Times New Roman" w:hAnsi="Times New Roman"/>
          <w:sz w:val="28"/>
        </w:rPr>
        <w:t>, вербовки в различные организации и группы).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9 «Основы противодействия экстремизму и те</w:t>
      </w:r>
      <w:r>
        <w:rPr>
          <w:rFonts w:ascii="Times New Roman" w:hAnsi="Times New Roman"/>
          <w:b/>
          <w:sz w:val="28"/>
        </w:rPr>
        <w:t xml:space="preserve">рроризму»: 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понятия «экстремизм» и «терроризм», их содержание, причины, возможные варианты проявления и последствия;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цели и формы проявления террористических актов, их последствия, уровни террористической опасности;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основы общественно-государственной систе</w:t>
      </w:r>
      <w:r>
        <w:rPr>
          <w:rFonts w:ascii="Times New Roman" w:hAnsi="Times New Roman"/>
          <w:sz w:val="28"/>
        </w:rPr>
        <w:t>мы противодействия экстремизму и терроризму, контртеррористическая операция и её цели;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признаки вовлечения в террористическую деятельность, правила антитеррористического поведения;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признаки угроз и подготовки различных форм терактов, порядок действий при и</w:t>
      </w:r>
      <w:r>
        <w:rPr>
          <w:rFonts w:ascii="Times New Roman" w:hAnsi="Times New Roman"/>
          <w:sz w:val="28"/>
        </w:rPr>
        <w:t>х обнаружении;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безопасного поведения в условиях совершения теракта;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совершении теракта (нападение террористов и попытка захвата заложников, попадание в заложники, огневой налёт, наезд транспортного средства, подрыв взрывного ус</w:t>
      </w:r>
      <w:r>
        <w:rPr>
          <w:rFonts w:ascii="Times New Roman" w:hAnsi="Times New Roman"/>
          <w:sz w:val="28"/>
        </w:rPr>
        <w:t>тройства).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классификация чрезвычайных ситуаций природного и техногенного характера;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единая государственная система предупреждения и </w:t>
      </w:r>
      <w:r>
        <w:rPr>
          <w:rFonts w:ascii="Times New Roman" w:hAnsi="Times New Roman"/>
          <w:sz w:val="28"/>
        </w:rPr>
        <w:t>ликвидации чрезвычайных ситуаций (РСЧС), её задачи, структура, режимы функционирования;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государственные службы обеспечения безопасности, их роль и сфера ответственности, порядок взаимодействия с ними;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общественные институты и их место в системе обеспечения</w:t>
      </w:r>
      <w:r>
        <w:rPr>
          <w:rFonts w:ascii="Times New Roman" w:hAnsi="Times New Roman"/>
          <w:sz w:val="28"/>
        </w:rPr>
        <w:t xml:space="preserve"> безопасности жизни и здоровья населения;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права, обязанности и роль граждан Российской Федерации в области защиты населения от чрезвычайных ситуаций;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антикоррупционное поведение как элемент общественной и государственной безопасности;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информирование и опов</w:t>
      </w:r>
      <w:r>
        <w:rPr>
          <w:rFonts w:ascii="Times New Roman" w:hAnsi="Times New Roman"/>
          <w:sz w:val="28"/>
        </w:rPr>
        <w:t>ещение населения о чрезвычайных ситуациях, система ОКСИОН;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сигнал «Внимание всем!», порядок действий населения при его получении, в том числе при авариях с выбросом химических и радиоактивных веществ;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средства индивидуальной и коллективной защиты населения</w:t>
      </w:r>
      <w:r>
        <w:rPr>
          <w:rFonts w:ascii="Times New Roman" w:hAnsi="Times New Roman"/>
          <w:sz w:val="28"/>
        </w:rPr>
        <w:t>, порядок пользования фильтрующим противогазом;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эвакуация населения в условиях чрезвычайных ситуаций, порядок действий населения при объявлении эвакуации.</w:t>
      </w:r>
    </w:p>
    <w:p w:rsidR="000874D7" w:rsidRDefault="000874D7">
      <w:pPr>
        <w:sectPr w:rsidR="000874D7">
          <w:pgSz w:w="11906" w:h="16383"/>
          <w:pgMar w:top="1134" w:right="850" w:bottom="1134" w:left="1701" w:header="720" w:footer="720" w:gutter="0"/>
          <w:cols w:space="720"/>
        </w:sectPr>
      </w:pPr>
    </w:p>
    <w:p w:rsidR="000874D7" w:rsidRDefault="00D65112">
      <w:pPr>
        <w:spacing w:after="0"/>
        <w:ind w:left="120"/>
        <w:jc w:val="both"/>
      </w:pPr>
      <w:bookmarkStart w:id="4" w:name="block-27591270"/>
      <w:bookmarkEnd w:id="3"/>
      <w:r>
        <w:rPr>
          <w:rFonts w:ascii="Times New Roman" w:hAnsi="Times New Roman"/>
          <w:b/>
          <w:sz w:val="28"/>
        </w:rPr>
        <w:lastRenderedPageBreak/>
        <w:t>ПЛАНИРУЕМЫЕ ОБРАЗОВАТЕЛЬНЫЕ РЕЗУЛЬТАТЫ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Настоящая программа чётко ориент</w:t>
      </w:r>
      <w:r>
        <w:rPr>
          <w:rFonts w:ascii="Times New Roman" w:hAnsi="Times New Roman"/>
          <w:sz w:val="28"/>
        </w:rPr>
        <w:t xml:space="preserve">ирована на выполнение требований, устанавливаемых ФГОС к результатам освоения основной образовательной программы (личностные,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и предметные), которые должны демонстрировать обучающиеся по завершении обучения в основной школе.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Личностные резул</w:t>
      </w:r>
      <w:r>
        <w:rPr>
          <w:rFonts w:ascii="Times New Roman" w:hAnsi="Times New Roman"/>
          <w:sz w:val="28"/>
        </w:rPr>
        <w:t>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процессам самопознания, само</w:t>
      </w:r>
      <w:r>
        <w:rPr>
          <w:rFonts w:ascii="Times New Roman" w:hAnsi="Times New Roman"/>
          <w:sz w:val="28"/>
        </w:rPr>
        <w:t>воспитания и саморазвития, формирования внутренней позиции личности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инициативе и личностному самоопреде</w:t>
      </w:r>
      <w:r>
        <w:rPr>
          <w:rFonts w:ascii="Times New Roman" w:hAnsi="Times New Roman"/>
          <w:sz w:val="28"/>
        </w:rPr>
        <w:t>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</w:t>
      </w:r>
      <w:r>
        <w:rPr>
          <w:rFonts w:ascii="Times New Roman" w:hAnsi="Times New Roman"/>
          <w:sz w:val="28"/>
        </w:rPr>
        <w:t>юдям и к жизни в целом.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результаты, формируемые в ходе изучения учебного предмета ОБЖ,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1. </w:t>
      </w:r>
      <w:r>
        <w:rPr>
          <w:rFonts w:ascii="Times New Roman" w:hAnsi="Times New Roman"/>
          <w:b/>
          <w:sz w:val="28"/>
        </w:rPr>
        <w:t>Патриотическое воспитание: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</w:t>
      </w:r>
      <w:r>
        <w:rPr>
          <w:rFonts w:ascii="Times New Roman" w:hAnsi="Times New Roman"/>
          <w:sz w:val="28"/>
        </w:rPr>
        <w:t>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</w:t>
      </w:r>
      <w:r>
        <w:rPr>
          <w:rFonts w:ascii="Times New Roman" w:hAnsi="Times New Roman"/>
          <w:sz w:val="28"/>
        </w:rPr>
        <w:t>дов, проживающих в родной стране;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чувства гордости за свою Родину, ответственного отношения к выполнению конституционного долга – защите Отечества.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2. Гражданское воспитание: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готовность к выполнению обязанностей гражданина и реализации его пра</w:t>
      </w:r>
      <w:r>
        <w:rPr>
          <w:rFonts w:ascii="Times New Roman" w:hAnsi="Times New Roman"/>
          <w:sz w:val="28"/>
        </w:rPr>
        <w:t>в, уважение прав, свобод и законных интересов других людей; активное участие в жизни семьи,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</w:t>
      </w:r>
      <w:r>
        <w:rPr>
          <w:rFonts w:ascii="Times New Roman" w:hAnsi="Times New Roman"/>
          <w:sz w:val="28"/>
        </w:rPr>
        <w:t>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</w:t>
      </w:r>
      <w:r>
        <w:rPr>
          <w:rFonts w:ascii="Times New Roman" w:hAnsi="Times New Roman"/>
          <w:sz w:val="28"/>
        </w:rPr>
        <w:t>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</w:t>
      </w:r>
      <w:proofErr w:type="spellStart"/>
      <w:r>
        <w:rPr>
          <w:rFonts w:ascii="Times New Roman" w:hAnsi="Times New Roman"/>
          <w:sz w:val="28"/>
        </w:rPr>
        <w:t>волонтёрство</w:t>
      </w:r>
      <w:proofErr w:type="spellEnd"/>
      <w:r>
        <w:rPr>
          <w:rFonts w:ascii="Times New Roman" w:hAnsi="Times New Roman"/>
          <w:sz w:val="28"/>
        </w:rPr>
        <w:t>, помощь людям, нуждающимся в ней);</w:t>
      </w:r>
    </w:p>
    <w:p w:rsidR="000874D7" w:rsidRDefault="00D65112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активной жизненной позиц</w:t>
      </w:r>
      <w:r>
        <w:rPr>
          <w:rFonts w:ascii="Times New Roman" w:hAnsi="Times New Roman"/>
          <w:sz w:val="28"/>
        </w:rPr>
        <w:t>ии, умений и навыков личного участия в обеспечении мер безопасности личности, общества и государства;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</w:t>
      </w:r>
      <w:r>
        <w:rPr>
          <w:rFonts w:ascii="Times New Roman" w:hAnsi="Times New Roman"/>
          <w:sz w:val="28"/>
        </w:rPr>
        <w:t>а в решении задачи защиты населения от опасных и чрезвычайных ситуаций природного, техногенного и социального характера;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</w:t>
      </w:r>
      <w:r>
        <w:rPr>
          <w:rFonts w:ascii="Times New Roman" w:hAnsi="Times New Roman"/>
          <w:sz w:val="28"/>
        </w:rPr>
        <w:t>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3. </w:t>
      </w:r>
      <w:r>
        <w:rPr>
          <w:rFonts w:ascii="Times New Roman" w:hAnsi="Times New Roman"/>
          <w:b/>
          <w:sz w:val="28"/>
        </w:rPr>
        <w:t>Духовно-нравственное воспитание: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</w:t>
      </w:r>
      <w:r>
        <w:rPr>
          <w:rFonts w:ascii="Times New Roman" w:hAnsi="Times New Roman"/>
          <w:sz w:val="28"/>
        </w:rPr>
        <w:t>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ответственного отношения к ведению здорового образа жизни, исключающего употребление нарко</w:t>
      </w:r>
      <w:r>
        <w:rPr>
          <w:rFonts w:ascii="Times New Roman" w:hAnsi="Times New Roman"/>
          <w:sz w:val="28"/>
        </w:rPr>
        <w:t>тиков, алкоголя, курения и нанесение иного вреда собственному здоровью и здоровью окружающих;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формирование личности безопасного типа, осознанного и ответственного отношения к личной безопасности и безопасности других людей.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4. Эстетическое воспитание: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z w:val="28"/>
        </w:rPr>
        <w:t>ирование гармоничной личности, развитие способности воспринимать, ценить и создавать прекрасное в повседневной жизни;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взаимозависимости счастливого юношества и безопасного личного поведения в повседневной жизни.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</w:t>
      </w:r>
      <w:r>
        <w:rPr>
          <w:rFonts w:ascii="Times New Roman" w:hAnsi="Times New Roman"/>
          <w:sz w:val="28"/>
        </w:rPr>
        <w:t>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</w:t>
      </w:r>
      <w:r>
        <w:rPr>
          <w:rFonts w:ascii="Times New Roman" w:hAnsi="Times New Roman"/>
          <w:sz w:val="28"/>
        </w:rPr>
        <w:t>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современной научной картины мира, понимание причин, механизмов возникновения и последствий распространё</w:t>
      </w:r>
      <w:r>
        <w:rPr>
          <w:rFonts w:ascii="Times New Roman" w:hAnsi="Times New Roman"/>
          <w:sz w:val="28"/>
        </w:rPr>
        <w:t>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установка на осмысление опыта, наблюдени</w:t>
      </w:r>
      <w:r>
        <w:rPr>
          <w:rFonts w:ascii="Times New Roman" w:hAnsi="Times New Roman"/>
          <w:sz w:val="28"/>
        </w:rPr>
        <w:t>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Физическое воспитание, формирование культуры</w:t>
      </w:r>
      <w:r>
        <w:rPr>
          <w:rFonts w:ascii="Times New Roman" w:hAnsi="Times New Roman"/>
          <w:b/>
          <w:sz w:val="28"/>
        </w:rPr>
        <w:t xml:space="preserve"> здоровья и эмоционального благополучия: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осознание ценности жизни; ответственное отношение к своему </w:t>
      </w:r>
      <w:r>
        <w:rPr>
          <w:rFonts w:ascii="Times New Roman" w:hAnsi="Times New Roman"/>
          <w:sz w:val="28"/>
        </w:rPr>
        <w:t>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</w:t>
      </w:r>
      <w:r>
        <w:rPr>
          <w:rFonts w:ascii="Times New Roman" w:hAnsi="Times New Roman"/>
          <w:sz w:val="28"/>
        </w:rPr>
        <w:t xml:space="preserve">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</w:t>
      </w:r>
      <w:r>
        <w:rPr>
          <w:rFonts w:ascii="Times New Roman" w:hAnsi="Times New Roman"/>
          <w:sz w:val="28"/>
        </w:rPr>
        <w:lastRenderedPageBreak/>
        <w:t xml:space="preserve">меняющимся социальным, информационным и </w:t>
      </w:r>
      <w:r>
        <w:rPr>
          <w:rFonts w:ascii="Times New Roman" w:hAnsi="Times New Roman"/>
          <w:sz w:val="28"/>
        </w:rPr>
        <w:t>природным условиям, в том числе осмысливая собственный опыт и выстраивая дальнейшие цели;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принимать себя и других, не осуждая;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осознавать эмоциональное состояние себя и других, уметь управлять собственным эмоциональным состоянием;</w:t>
      </w:r>
    </w:p>
    <w:p w:rsidR="000874D7" w:rsidRDefault="00D65112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</w:t>
      </w:r>
      <w:r>
        <w:rPr>
          <w:rFonts w:ascii="Times New Roman" w:hAnsi="Times New Roman"/>
          <w:sz w:val="28"/>
        </w:rPr>
        <w:t>ность</w:t>
      </w:r>
      <w:proofErr w:type="spellEnd"/>
      <w:r>
        <w:rPr>
          <w:rFonts w:ascii="Times New Roman" w:hAnsi="Times New Roman"/>
          <w:sz w:val="28"/>
        </w:rPr>
        <w:t xml:space="preserve"> навыка рефлексии, признание своего права на ошибку и такого же права другого человека.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7. Трудовое воспитание: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</w:t>
      </w:r>
      <w:r>
        <w:rPr>
          <w:rFonts w:ascii="Times New Roman" w:hAnsi="Times New Roman"/>
          <w:sz w:val="28"/>
        </w:rPr>
        <w:t>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</w:t>
      </w:r>
      <w:r>
        <w:rPr>
          <w:rFonts w:ascii="Times New Roman" w:hAnsi="Times New Roman"/>
          <w:sz w:val="28"/>
        </w:rPr>
        <w:t>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</w:t>
      </w:r>
      <w:r>
        <w:rPr>
          <w:rFonts w:ascii="Times New Roman" w:hAnsi="Times New Roman"/>
          <w:sz w:val="28"/>
        </w:rPr>
        <w:t>уальной траектории образования и жизненных планов с учётом личных и общественных интересов и потребностей;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</w:t>
      </w:r>
      <w:r>
        <w:rPr>
          <w:rFonts w:ascii="Times New Roman" w:hAnsi="Times New Roman"/>
          <w:sz w:val="28"/>
        </w:rPr>
        <w:t>я в опасных и чрезвычайных ситуациях;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</w:t>
      </w:r>
      <w:r>
        <w:rPr>
          <w:rFonts w:ascii="Times New Roman" w:hAnsi="Times New Roman"/>
          <w:sz w:val="28"/>
        </w:rPr>
        <w:t>ожениях, отравлениях;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</w:t>
      </w:r>
      <w:r>
        <w:rPr>
          <w:rFonts w:ascii="Times New Roman" w:hAnsi="Times New Roman"/>
          <w:sz w:val="28"/>
        </w:rPr>
        <w:t>при воздействии рисков культурной среды).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8. Экологическое воспитание: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</w:t>
      </w:r>
      <w:r>
        <w:rPr>
          <w:rFonts w:ascii="Times New Roman" w:hAnsi="Times New Roman"/>
          <w:sz w:val="28"/>
        </w:rPr>
        <w:t xml:space="preserve">реды; повышение уровня экологической культуры, осознание глобального характера экологических проблем и путей их решения; активное неприятие действий, </w:t>
      </w:r>
      <w:r>
        <w:rPr>
          <w:rFonts w:ascii="Times New Roman" w:hAnsi="Times New Roman"/>
          <w:sz w:val="28"/>
        </w:rPr>
        <w:lastRenderedPageBreak/>
        <w:t>приносящих вред окружающей среде; осознание своей роли как гражданина и потребителя в условиях взаимосвязи</w:t>
      </w:r>
      <w:r>
        <w:rPr>
          <w:rFonts w:ascii="Times New Roman" w:hAnsi="Times New Roman"/>
          <w:sz w:val="28"/>
        </w:rPr>
        <w:t xml:space="preserve">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основ экологической культуры, методов проектирования собственной безопасной жизнедеятельности с учётом природных, техноге</w:t>
      </w:r>
      <w:r>
        <w:rPr>
          <w:rFonts w:ascii="Times New Roman" w:hAnsi="Times New Roman"/>
          <w:sz w:val="28"/>
        </w:rPr>
        <w:t>нных и социальных рисков на территории проживания.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 характеризуют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 обучающихся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понятий (используются в нескольких предметных областях и позволяют связывать знания из </w:t>
      </w:r>
      <w:r>
        <w:rPr>
          <w:rFonts w:ascii="Times New Roman" w:hAnsi="Times New Roman"/>
          <w:sz w:val="28"/>
        </w:rPr>
        <w:t xml:space="preserve">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практике. Выражаются в готовности к самостоятельному </w:t>
      </w:r>
      <w:r>
        <w:rPr>
          <w:rFonts w:ascii="Times New Roman" w:hAnsi="Times New Roman"/>
          <w:sz w:val="28"/>
        </w:rPr>
        <w:t>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овладению навыками работы с информацией: восприятие и создание информацио</w:t>
      </w:r>
      <w:r>
        <w:rPr>
          <w:rFonts w:ascii="Times New Roman" w:hAnsi="Times New Roman"/>
          <w:sz w:val="28"/>
        </w:rPr>
        <w:t>нных текстов в различных форматах, в том числе в цифровой среде.</w:t>
      </w:r>
    </w:p>
    <w:p w:rsidR="000874D7" w:rsidRDefault="00D65112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результаты, формируемые в ходе изучения учебного предмета ОБЖ, должны отражать: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1. Овладение универсальными познавательными действиями.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>Базовые логические действия: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выявлять и </w:t>
      </w:r>
      <w:r>
        <w:rPr>
          <w:rFonts w:ascii="Times New Roman" w:hAnsi="Times New Roman"/>
          <w:sz w:val="28"/>
        </w:rPr>
        <w:t>характеризовать существенные признаки объектов (явлений);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 учётом предложенной задачи выявлять закономерности и противоречия в </w:t>
      </w:r>
      <w:r>
        <w:rPr>
          <w:rFonts w:ascii="Times New Roman" w:hAnsi="Times New Roman"/>
          <w:sz w:val="28"/>
        </w:rPr>
        <w:t>рассматриваемых фактах, данных и наблюдениях; предлагать критерии для выявления закономерностей и противоречий;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дефициты информации, данных, необходимых для решения поставленной задачи;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при изучении явлений и п</w:t>
      </w:r>
      <w:r>
        <w:rPr>
          <w:rFonts w:ascii="Times New Roman" w:hAnsi="Times New Roman"/>
          <w:sz w:val="28"/>
        </w:rPr>
        <w:t xml:space="preserve">роцессов; делать выводы с использованием дедуктивных и индуктивных </w:t>
      </w:r>
      <w:r>
        <w:rPr>
          <w:rFonts w:ascii="Times New Roman" w:hAnsi="Times New Roman"/>
          <w:sz w:val="28"/>
        </w:rPr>
        <w:lastRenderedPageBreak/>
        <w:t>умозаключений, умозаключений по аналогии, формулировать гипотезы о взаимосвязях;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способ решения учебной задачи (сравнивать несколько вариантов решения, выбирать наиб</w:t>
      </w:r>
      <w:r>
        <w:rPr>
          <w:rFonts w:ascii="Times New Roman" w:hAnsi="Times New Roman"/>
          <w:sz w:val="28"/>
        </w:rPr>
        <w:t>олее подходящий с учётом самостоятельно выделенных критериев).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>Базовые исследовательские действия: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(принимать участие) небольшое самостоятельное исследование заданного объекта </w:t>
      </w:r>
      <w:r>
        <w:rPr>
          <w:rFonts w:ascii="Times New Roman" w:hAnsi="Times New Roman"/>
          <w:sz w:val="28"/>
        </w:rPr>
        <w:t>(явления), устанавливать причинно-следственные связи;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>Работа</w:t>
      </w:r>
      <w:r>
        <w:rPr>
          <w:rFonts w:ascii="Times New Roman" w:hAnsi="Times New Roman"/>
          <w:sz w:val="28"/>
          <w:u w:val="single"/>
        </w:rPr>
        <w:t xml:space="preserve"> с информацией: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выбирать, анализировать, систематизировать и интерпретировать информацию ра</w:t>
      </w:r>
      <w:r>
        <w:rPr>
          <w:rFonts w:ascii="Times New Roman" w:hAnsi="Times New Roman"/>
          <w:sz w:val="28"/>
        </w:rPr>
        <w:t>зличных видов и форм представления;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самостоятельно выбирать оптимальную форму представления информации и иллюстрировать решаемые </w:t>
      </w:r>
      <w:r>
        <w:rPr>
          <w:rFonts w:ascii="Times New Roman" w:hAnsi="Times New Roman"/>
          <w:sz w:val="28"/>
        </w:rPr>
        <w:t>задачи несложными схемами, диаграммами, иной графикой и их комбинациями;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эффективно запоминать и систематизировать информацию.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</w:t>
      </w:r>
      <w:r>
        <w:rPr>
          <w:rFonts w:ascii="Times New Roman" w:hAnsi="Times New Roman"/>
          <w:sz w:val="28"/>
        </w:rPr>
        <w:t xml:space="preserve">ие системой универсальных познавательных действий обеспечивает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когнитивных навыков обучающихся.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2. Овладение универсальными коммуникативными действиями.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>Общение: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уверенно высказывать свою точку зрения в устной и письменной речи, выражать э</w:t>
      </w:r>
      <w:r>
        <w:rPr>
          <w:rFonts w:ascii="Times New Roman" w:hAnsi="Times New Roman"/>
          <w:sz w:val="28"/>
        </w:rPr>
        <w:t xml:space="preserve">моции в соответствии с форматом и целями общения, определять </w:t>
      </w:r>
      <w:r>
        <w:rPr>
          <w:rFonts w:ascii="Times New Roman" w:hAnsi="Times New Roman"/>
          <w:sz w:val="28"/>
        </w:rPr>
        <w:lastRenderedPageBreak/>
        <w:t>предпосылки возникновения конфликтных ситуаций и выстраивать грамотное общение для их смягчения;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невербальные средства общения, понимать значение социальных знаков и намерения </w:t>
      </w:r>
      <w:r>
        <w:rPr>
          <w:rFonts w:ascii="Times New Roman" w:hAnsi="Times New Roman"/>
          <w:sz w:val="28"/>
        </w:rPr>
        <w:t>других, уважительно, в корректной форме формулировать свои взгляды;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ходе общения задавать вопросы и выдавать ответы по существу решаемой учебной </w:t>
      </w:r>
      <w:r>
        <w:rPr>
          <w:rFonts w:ascii="Times New Roman" w:hAnsi="Times New Roman"/>
          <w:sz w:val="28"/>
        </w:rPr>
        <w:t>задачи, обнаруживать различие и сходство позиций других участников диалога;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>Совместн</w:t>
      </w:r>
      <w:r>
        <w:rPr>
          <w:rFonts w:ascii="Times New Roman" w:hAnsi="Times New Roman"/>
          <w:sz w:val="28"/>
          <w:u w:val="single"/>
        </w:rPr>
        <w:t>ая деятельность (сотрудничество):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 при решении конкретной учебной задачи;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планировать организацию совместной деятельности (распределять роли и понимать свою роль, принимать правила учебн</w:t>
      </w:r>
      <w:r>
        <w:rPr>
          <w:rFonts w:ascii="Times New Roman" w:hAnsi="Times New Roman"/>
          <w:sz w:val="28"/>
        </w:rPr>
        <w:t>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свои действия и действия партнёра, которые помогали или затрудняли нахождение общего решения, оценивать</w:t>
      </w:r>
      <w:r>
        <w:rPr>
          <w:rFonts w:ascii="Times New Roman" w:hAnsi="Times New Roman"/>
          <w:sz w:val="28"/>
        </w:rPr>
        <w:t xml:space="preserve">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Овладение системой универсальных коммуникативных действий обеспечивает </w:t>
      </w:r>
      <w:proofErr w:type="spellStart"/>
      <w:r>
        <w:rPr>
          <w:rFonts w:ascii="Times New Roman" w:hAnsi="Times New Roman"/>
          <w:sz w:val="28"/>
        </w:rPr>
        <w:t>сформиров</w:t>
      </w:r>
      <w:r>
        <w:rPr>
          <w:rFonts w:ascii="Times New Roman" w:hAnsi="Times New Roman"/>
          <w:sz w:val="28"/>
        </w:rPr>
        <w:t>анность</w:t>
      </w:r>
      <w:proofErr w:type="spellEnd"/>
      <w:r>
        <w:rPr>
          <w:rFonts w:ascii="Times New Roman" w:hAnsi="Times New Roman"/>
          <w:sz w:val="28"/>
        </w:rPr>
        <w:t xml:space="preserve"> социальных навыков и эмоционального интеллекта обучающихся.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3. Овладение универсальными учебными регулятивными действиями.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>Самоорганизация: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проблемные вопросы, требующие решения в жизненных и учебных ситуациях;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аргументированно определять </w:t>
      </w:r>
      <w:r>
        <w:rPr>
          <w:rFonts w:ascii="Times New Roman" w:hAnsi="Times New Roman"/>
          <w:sz w:val="28"/>
        </w:rPr>
        <w:t>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имеющихся ресурсов;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составлять план действий, находить необходимые ресурсы для его выполнения, пр</w:t>
      </w:r>
      <w:r>
        <w:rPr>
          <w:rFonts w:ascii="Times New Roman" w:hAnsi="Times New Roman"/>
          <w:sz w:val="28"/>
        </w:rPr>
        <w:t>и необходимости корректировать предложенный алгоритм, брать ответственность за принятое решение.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>Самоконтроль (рефлексия):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давать адекватную оценку ситуации, предвидеть трудности, которые могут возникнуть при решении учебной задачи, и вносить коррективы в </w:t>
      </w:r>
      <w:r>
        <w:rPr>
          <w:rFonts w:ascii="Times New Roman" w:hAnsi="Times New Roman"/>
          <w:sz w:val="28"/>
        </w:rPr>
        <w:t>деятельность на основе новых обстоятельств;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sz w:val="28"/>
        </w:rPr>
        <w:t>недостижения</w:t>
      </w:r>
      <w:proofErr w:type="spellEnd"/>
      <w:r>
        <w:rPr>
          <w:rFonts w:ascii="Times New Roman" w:hAnsi="Times New Roman"/>
          <w:sz w:val="28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соответствие результата цели и условиям.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>Эмоц</w:t>
      </w:r>
      <w:r>
        <w:rPr>
          <w:rFonts w:ascii="Times New Roman" w:hAnsi="Times New Roman"/>
          <w:sz w:val="28"/>
          <w:u w:val="single"/>
        </w:rPr>
        <w:t>иональный интеллект: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управлять собственными эмоциями и не поддаваться эмоциям других, выявлять и анализировать их причины;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себя на место другого человека, понимать мотивы и намерения другого, регулировать способ выражения эмоций.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  <w:u w:val="single"/>
        </w:rPr>
        <w:t xml:space="preserve">Принятие себя и </w:t>
      </w:r>
      <w:r>
        <w:rPr>
          <w:rFonts w:ascii="Times New Roman" w:hAnsi="Times New Roman"/>
          <w:sz w:val="28"/>
          <w:u w:val="single"/>
        </w:rPr>
        <w:t>других: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осознанно относиться к другому человеку, его мнению, признавать право на ошибку свою и чужую;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быть открытым себе и другим, осознавать невозможность контроля всего вокруг.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системой универсальных учебных регулятивных действий обеспечивает ф</w:t>
      </w:r>
      <w:r>
        <w:rPr>
          <w:rFonts w:ascii="Times New Roman" w:hAnsi="Times New Roman"/>
          <w:sz w:val="28"/>
        </w:rPr>
        <w:t>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Предметные результаты характеризуют </w:t>
      </w:r>
      <w:proofErr w:type="spellStart"/>
      <w:r>
        <w:rPr>
          <w:rFonts w:ascii="Times New Roman" w:hAnsi="Times New Roman"/>
          <w:sz w:val="28"/>
        </w:rPr>
        <w:t>сформированностью</w:t>
      </w:r>
      <w:proofErr w:type="spellEnd"/>
      <w:r>
        <w:rPr>
          <w:rFonts w:ascii="Times New Roman" w:hAnsi="Times New Roman"/>
          <w:sz w:val="28"/>
        </w:rPr>
        <w:t xml:space="preserve"> у обучающихся основ</w:t>
      </w:r>
      <w:r>
        <w:rPr>
          <w:rFonts w:ascii="Times New Roman" w:hAnsi="Times New Roman"/>
          <w:sz w:val="28"/>
        </w:rPr>
        <w:t xml:space="preserve">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Приобретаемый опыт проявляется в понимании существующих проблем безопаснос</w:t>
      </w:r>
      <w:r>
        <w:rPr>
          <w:rFonts w:ascii="Times New Roman" w:hAnsi="Times New Roman"/>
          <w:sz w:val="28"/>
        </w:rPr>
        <w:t>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индивидуальной</w:t>
      </w:r>
      <w:r>
        <w:rPr>
          <w:rFonts w:ascii="Times New Roman" w:hAnsi="Times New Roman"/>
          <w:sz w:val="28"/>
        </w:rPr>
        <w:t xml:space="preserve"> системы </w:t>
      </w:r>
      <w:r>
        <w:rPr>
          <w:rFonts w:ascii="Times New Roman" w:hAnsi="Times New Roman"/>
          <w:sz w:val="28"/>
        </w:rPr>
        <w:lastRenderedPageBreak/>
        <w:t xml:space="preserve">здорового образа жизни, </w:t>
      </w:r>
      <w:proofErr w:type="spellStart"/>
      <w:r>
        <w:rPr>
          <w:rFonts w:ascii="Times New Roman" w:hAnsi="Times New Roman"/>
          <w:sz w:val="28"/>
        </w:rPr>
        <w:t>антиэкстремистского</w:t>
      </w:r>
      <w:proofErr w:type="spellEnd"/>
      <w:r>
        <w:rPr>
          <w:rFonts w:ascii="Times New Roman" w:hAnsi="Times New Roman"/>
          <w:sz w:val="28"/>
        </w:rPr>
        <w:t xml:space="preserve">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Предметные результаты по предметной области «Физи</w:t>
      </w:r>
      <w:r>
        <w:rPr>
          <w:rFonts w:ascii="Times New Roman" w:hAnsi="Times New Roman"/>
          <w:sz w:val="28"/>
        </w:rPr>
        <w:t>ческая культура и основы безопасности жизнедеятельности» должны обеспечивать: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 учебному предмету «Основы безопасности жизнедеятельности»: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культуры безопасности жизнедеятельности на основе освоенных знаний и умений, системного и компле</w:t>
      </w:r>
      <w:r>
        <w:rPr>
          <w:rFonts w:ascii="Times New Roman" w:hAnsi="Times New Roman"/>
          <w:sz w:val="28"/>
        </w:rPr>
        <w:t>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2) 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социально ответственного отношения к ведению здорового образа жизни, исключающего употребление наркотиков</w:t>
      </w:r>
      <w:r>
        <w:rPr>
          <w:rFonts w:ascii="Times New Roman" w:hAnsi="Times New Roman"/>
          <w:sz w:val="28"/>
        </w:rPr>
        <w:t>, алкоголя, курения и нанесения иного вреда собственному здоровью и здоровью окружающих;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3) 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4) понимание и призна</w:t>
      </w:r>
      <w:r>
        <w:rPr>
          <w:rFonts w:ascii="Times New Roman" w:hAnsi="Times New Roman"/>
          <w:sz w:val="28"/>
        </w:rPr>
        <w:t>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экстремизму, незаконному распространению наркотических средств;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5) 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чувства гор</w:t>
      </w:r>
      <w:r>
        <w:rPr>
          <w:rFonts w:ascii="Times New Roman" w:hAnsi="Times New Roman"/>
          <w:sz w:val="28"/>
        </w:rPr>
        <w:t>дости за свою Родину, ответственного отношения к выполнению конституционного долга – защите Отечества;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6) знание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</w:t>
      </w:r>
      <w:r>
        <w:rPr>
          <w:rFonts w:ascii="Times New Roman" w:hAnsi="Times New Roman"/>
          <w:sz w:val="28"/>
        </w:rPr>
        <w:t>уаций природного, техногенного и социального (в том числе террористического) характера;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7) понимание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</w:t>
      </w:r>
      <w:r>
        <w:rPr>
          <w:rFonts w:ascii="Times New Roman" w:hAnsi="Times New Roman"/>
          <w:sz w:val="28"/>
        </w:rPr>
        <w:t>ных средах (бытовые условия, дорожное движение, общественные места и социум, природа, коммуникационные связи и каналы);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8) овладение знаниями и умениями применять меры и средства индивидуальной защиты, приёмы рационального и безопасного поведения в опасных</w:t>
      </w:r>
      <w:r>
        <w:rPr>
          <w:rFonts w:ascii="Times New Roman" w:hAnsi="Times New Roman"/>
          <w:sz w:val="28"/>
        </w:rPr>
        <w:t xml:space="preserve"> и чрезвычайных ситуациях;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9) освоение основ медицинских знаний и владение умениями оказывать первую помощь пострадавшим при потере сознания, остановке дыхания, </w:t>
      </w:r>
      <w:r>
        <w:rPr>
          <w:rFonts w:ascii="Times New Roman" w:hAnsi="Times New Roman"/>
          <w:sz w:val="28"/>
        </w:rPr>
        <w:lastRenderedPageBreak/>
        <w:t>наружных кровотечениях, попадании инородных тел в верхние дыхательные пути, травмах различных о</w:t>
      </w:r>
      <w:r>
        <w:rPr>
          <w:rFonts w:ascii="Times New Roman" w:hAnsi="Times New Roman"/>
          <w:sz w:val="28"/>
        </w:rPr>
        <w:t>бластей тела, ожогах, отморожениях, отравлениях;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10) умение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11) освоение основ эколог</w:t>
      </w:r>
      <w:r>
        <w:rPr>
          <w:rFonts w:ascii="Times New Roman" w:hAnsi="Times New Roman"/>
          <w:sz w:val="28"/>
        </w:rPr>
        <w:t>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12) овладение знаниями и умениями предупреждения опасных и чрезвычайных ситуаций во время пребыв</w:t>
      </w:r>
      <w:r>
        <w:rPr>
          <w:rFonts w:ascii="Times New Roman" w:hAnsi="Times New Roman"/>
          <w:sz w:val="28"/>
        </w:rPr>
        <w:t>ания в различных средах (бытовые условия, дорожное движение, общественные места и социум, природа, коммуникационные связи и каналы).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Достижение результатов освоения программы основного общего образования обеспечивается посредством включения в указанную про</w:t>
      </w:r>
      <w:r>
        <w:rPr>
          <w:rFonts w:ascii="Times New Roman" w:hAnsi="Times New Roman"/>
          <w:sz w:val="28"/>
        </w:rPr>
        <w:t>грамму предметных результатов освоения модулей учебного предмета «Основы безопасности жизнедеятельности».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Распределение предметных результатов, формируемых в ходе изучения учебного предмета ОБЖ, по учебным модулям: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8 КЛАСС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1 «Культура безопаснос</w:t>
      </w:r>
      <w:r>
        <w:rPr>
          <w:rFonts w:ascii="Times New Roman" w:hAnsi="Times New Roman"/>
          <w:b/>
          <w:sz w:val="28"/>
        </w:rPr>
        <w:t>ти жизнедеятельности в современном обществе»</w:t>
      </w:r>
      <w:r>
        <w:rPr>
          <w:rFonts w:ascii="Times New Roman" w:hAnsi="Times New Roman"/>
          <w:sz w:val="28"/>
        </w:rPr>
        <w:t>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понятия опасной и чрезвычайной ситуации, анализировать, в чём их сходство и различия (виды чрезвычайных ситуаций, в том числе террористического характера);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понятия культуры безопаснос</w:t>
      </w:r>
      <w:r>
        <w:rPr>
          <w:rFonts w:ascii="Times New Roman" w:hAnsi="Times New Roman"/>
          <w:sz w:val="28"/>
        </w:rPr>
        <w:t>ти (как способности предвидеть, по возможности избегать, действовать в опасных ситуациях);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угрозы физическому, психическому здоровью человека и/или нанесения ущерба имуществу, безопасности личности, общества, государства;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классифицировать</w:t>
      </w:r>
      <w:r>
        <w:rPr>
          <w:rFonts w:ascii="Times New Roman" w:hAnsi="Times New Roman"/>
          <w:sz w:val="28"/>
        </w:rPr>
        <w:t xml:space="preserve"> источники опасности и факторы опасности (природные, физические, биологические, химические, психологические, социальные источники опасности – люди, животные, вирусы и бактерии; вещества, предметы и явления), в том числе техногенного происхождения;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общие принципы безопасного поведения.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2 «Безопасность в быту»: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особенности жизнеобеспечения жилища;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классифицировать источники опасности в быту (пожароопасные предметы, электроприборы, газовое оборудование, бытовая химия, меди</w:t>
      </w:r>
      <w:r>
        <w:rPr>
          <w:rFonts w:ascii="Times New Roman" w:hAnsi="Times New Roman"/>
          <w:sz w:val="28"/>
        </w:rPr>
        <w:t>каменты);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права, обязанности и ответственность граждан в области пожарной безопасности;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безопасного поведения, позволяющие предупредить возникновение опасных ситуаций в быту;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ситуации криминального характера;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о пр</w:t>
      </w:r>
      <w:r>
        <w:rPr>
          <w:rFonts w:ascii="Times New Roman" w:hAnsi="Times New Roman"/>
          <w:sz w:val="28"/>
        </w:rPr>
        <w:t>авилах вызова экстренных служб и ответственности за ложные сообщения;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безопасно действовать при возникновении аварийных ситуаций техногенного происхождения в коммунальных системах жизнеобеспечения (водо- и газоснабжение, канализация, электроэнергетические </w:t>
      </w:r>
      <w:r>
        <w:rPr>
          <w:rFonts w:ascii="Times New Roman" w:hAnsi="Times New Roman"/>
          <w:sz w:val="28"/>
        </w:rPr>
        <w:t>и тепловые сети);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в ситуациях криминального характера;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3 «Безопасность на транспорте»: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классифицировать виды опасностей на транспорте (наземный, подземный, железнодорожный, водный, воздушный);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дорожного движения, установленные для пешехода, пассажира, водителя велосипеда и иных средств передвижения;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4 «Безопасность</w:t>
      </w:r>
      <w:r>
        <w:rPr>
          <w:rFonts w:ascii="Times New Roman" w:hAnsi="Times New Roman"/>
          <w:b/>
          <w:sz w:val="28"/>
        </w:rPr>
        <w:t xml:space="preserve"> в общественных местах»: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потенциальные источники опасности в общественных местах, в том числе техногенного происхождения;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и характеризовать ситуации криминогенного и антиобщественного характера (кража, грабёж, мошенничество, ху</w:t>
      </w:r>
      <w:r>
        <w:rPr>
          <w:rFonts w:ascii="Times New Roman" w:hAnsi="Times New Roman"/>
          <w:sz w:val="28"/>
        </w:rPr>
        <w:t>лиганство, ксенофобия);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безопасного поведения в местах массового пребывания людей (в толпе);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правила информирования экстренных служб;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обнаружении в общественных местах бесхозных (потенциально опасных) вещей</w:t>
      </w:r>
      <w:r>
        <w:rPr>
          <w:rFonts w:ascii="Times New Roman" w:hAnsi="Times New Roman"/>
          <w:sz w:val="28"/>
        </w:rPr>
        <w:t xml:space="preserve"> и предметов;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эвакуироваться из общественных мест и зданий;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возникновении пожара и происшествиях в общественных местах;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в условиях совершения террористического акта, в том числе при захвате и освобождении зал</w:t>
      </w:r>
      <w:r>
        <w:rPr>
          <w:rFonts w:ascii="Times New Roman" w:hAnsi="Times New Roman"/>
          <w:sz w:val="28"/>
        </w:rPr>
        <w:t>ожников;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безопасно действовать в ситуациях криминогенного и антиобщественного характера.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5 «Безопасность в природной среде»: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безопасного поведения на природе;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объяснять правила безопасного поведения на водоёмах в различное время </w:t>
      </w:r>
      <w:r>
        <w:rPr>
          <w:rFonts w:ascii="Times New Roman" w:hAnsi="Times New Roman"/>
          <w:sz w:val="28"/>
        </w:rPr>
        <w:t>года;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правила само- и взаимопомощи терпящим бедствие на воде;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</w:t>
      </w:r>
      <w:r>
        <w:rPr>
          <w:rFonts w:ascii="Times New Roman" w:hAnsi="Times New Roman"/>
          <w:sz w:val="28"/>
        </w:rPr>
        <w:t xml:space="preserve"> клещами и змеями, ядовитыми грибами и растениями;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 применять способы подачи сигнала о помощи.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6 «Здоровье и как его сохранить. Основы медицинских знаний»: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понятий здоровья (физического и психического) и здорового образа жи</w:t>
      </w:r>
      <w:r>
        <w:rPr>
          <w:rFonts w:ascii="Times New Roman" w:hAnsi="Times New Roman"/>
          <w:sz w:val="28"/>
        </w:rPr>
        <w:t>зни;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факторы, влияющие на здоровье человека;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сформировать негативное отн</w:t>
      </w:r>
      <w:r>
        <w:rPr>
          <w:rFonts w:ascii="Times New Roman" w:hAnsi="Times New Roman"/>
          <w:sz w:val="28"/>
        </w:rPr>
        <w:t>ошение к вредным привычкам (</w:t>
      </w:r>
      <w:proofErr w:type="spellStart"/>
      <w:r>
        <w:rPr>
          <w:rFonts w:ascii="Times New Roman" w:hAnsi="Times New Roman"/>
          <w:sz w:val="28"/>
        </w:rPr>
        <w:t>табакокурение</w:t>
      </w:r>
      <w:proofErr w:type="spellEnd"/>
      <w:r>
        <w:rPr>
          <w:rFonts w:ascii="Times New Roman" w:hAnsi="Times New Roman"/>
          <w:sz w:val="28"/>
        </w:rPr>
        <w:t>, алкоголизм, наркомания, игровая зависимость);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мер защиты от инфекционных и неинфекционных заболеваний;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в случае возникновения чрезвычайных ситуаций биолого-социального проис</w:t>
      </w:r>
      <w:r>
        <w:rPr>
          <w:rFonts w:ascii="Times New Roman" w:hAnsi="Times New Roman"/>
          <w:sz w:val="28"/>
        </w:rPr>
        <w:t>хождения (эпидемии, пандемии);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основные мероприятия, проводимые в Российской Федерации по обеспечению безопасности населения при угрозе и во время чрезвычайных ситуаций биолого- социального характера;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оказывать первую помощь и самопомощь пр</w:t>
      </w:r>
      <w:r>
        <w:rPr>
          <w:rFonts w:ascii="Times New Roman" w:hAnsi="Times New Roman"/>
          <w:sz w:val="28"/>
        </w:rPr>
        <w:t>и неотложных состояниях.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7 «Безопасность в социуме»: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манипуляций (в том числе в целях вовлечения в экстремистскую, террористическую и иную деструктивную деятельность, в субкультуры и формируемые на их основе сообщества экстремист</w:t>
      </w:r>
      <w:r>
        <w:rPr>
          <w:rFonts w:ascii="Times New Roman" w:hAnsi="Times New Roman"/>
          <w:sz w:val="28"/>
        </w:rPr>
        <w:t>ской и суицидальной направленности) и способов противостоять манипуляциям;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соблюдать правила коммуникации с незнакомыми людьми (в том числе с подозрительными людьми, у которых могут иметься преступные намерения);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безопасного и комфортного</w:t>
      </w:r>
      <w:r>
        <w:rPr>
          <w:rFonts w:ascii="Times New Roman" w:hAnsi="Times New Roman"/>
          <w:sz w:val="28"/>
        </w:rPr>
        <w:t xml:space="preserve">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опасности и соблюдать правила безопасного поведения в практике современных молодёжных увлечений.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8 «Безопасность в информационном пространстве»: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информационных и компьютерных угроз;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потенциальные риски и угрозы при использовании сети Интернет (далее – Интернет), предупреждать риски и угрозы в Интернете (в то</w:t>
      </w:r>
      <w:r>
        <w:rPr>
          <w:rFonts w:ascii="Times New Roman" w:hAnsi="Times New Roman"/>
          <w:sz w:val="28"/>
        </w:rPr>
        <w:t>м числе вовлечения в экстремистские, террористические и иные деструктивные интернет-сообщества);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принципами безопасного использования Интернета;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предупреждать возникновение сложных и опасных ситуаций;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и предотвращать потенциальные р</w:t>
      </w:r>
      <w:r>
        <w:rPr>
          <w:rFonts w:ascii="Times New Roman" w:hAnsi="Times New Roman"/>
          <w:sz w:val="28"/>
        </w:rPr>
        <w:t>иски и угрозы при использовании Интернета (</w:t>
      </w:r>
      <w:proofErr w:type="gramStart"/>
      <w:r>
        <w:rPr>
          <w:rFonts w:ascii="Times New Roman" w:hAnsi="Times New Roman"/>
          <w:sz w:val="28"/>
        </w:rPr>
        <w:t>например</w:t>
      </w:r>
      <w:proofErr w:type="gramEnd"/>
      <w:r>
        <w:rPr>
          <w:rFonts w:ascii="Times New Roman" w:hAnsi="Times New Roman"/>
          <w:sz w:val="28"/>
        </w:rPr>
        <w:t xml:space="preserve">: мошенничество, </w:t>
      </w:r>
      <w:proofErr w:type="spellStart"/>
      <w:r>
        <w:rPr>
          <w:rFonts w:ascii="Times New Roman" w:hAnsi="Times New Roman"/>
          <w:sz w:val="28"/>
        </w:rPr>
        <w:t>игромания</w:t>
      </w:r>
      <w:proofErr w:type="spellEnd"/>
      <w:r>
        <w:rPr>
          <w:rFonts w:ascii="Times New Roman" w:hAnsi="Times New Roman"/>
          <w:sz w:val="28"/>
        </w:rPr>
        <w:t>, деструктивные сообщества в социальных сетях).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9 «Основы противодействия экстремизму и терроризму»: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понятия экстремизма, терроризма, их причины и последствия;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сформировать негативное отношение к экстремистской и террористической деятельности;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организационные основы системы противодействия терроризму и экстремизму в Российской Федерации;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ситуации угрозы террористического акта в доме, в обще</w:t>
      </w:r>
      <w:r>
        <w:rPr>
          <w:rFonts w:ascii="Times New Roman" w:hAnsi="Times New Roman"/>
          <w:sz w:val="28"/>
        </w:rPr>
        <w:t>ственном месте;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обнаружении в общественных местах бесхозных (или опасных) вещей и предметов;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9 КЛАСС</w:t>
      </w:r>
    </w:p>
    <w:p w:rsidR="000874D7" w:rsidRDefault="000874D7">
      <w:pPr>
        <w:spacing w:after="0"/>
        <w:ind w:left="120"/>
        <w:jc w:val="both"/>
      </w:pP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</w:t>
      </w:r>
      <w:r>
        <w:rPr>
          <w:rFonts w:ascii="Times New Roman" w:hAnsi="Times New Roman"/>
          <w:b/>
          <w:sz w:val="28"/>
        </w:rPr>
        <w:t xml:space="preserve"> 2 «Безопасность в быту»: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права, обязанности и ответственность граждан в области пожарной безопасности;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знать о правилах вызова экстренных служб и ответственности за ложные сообщения;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пожаре в жилых и общественных зданиях, в</w:t>
      </w:r>
      <w:r>
        <w:rPr>
          <w:rFonts w:ascii="Times New Roman" w:hAnsi="Times New Roman"/>
          <w:sz w:val="28"/>
        </w:rPr>
        <w:t xml:space="preserve"> том числе правильно использовать первичные средства пожаротушения.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3 «Безопасность на транспорте»: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классифицировать виды опасностей на транспорте (наземный, подземный, железнодорожный, водный, воздушный);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дорожного движения, уст</w:t>
      </w:r>
      <w:r>
        <w:rPr>
          <w:rFonts w:ascii="Times New Roman" w:hAnsi="Times New Roman"/>
          <w:sz w:val="28"/>
        </w:rPr>
        <w:t>ановленные для пешехода, пассажира, водителя велосипеда и иных средств передвижения;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предупреждать возникновение сложных и опасных ситуаций на транспорте, в том числе криминогенного характера и ситуации угрозы террористического акта;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безопасно действовать </w:t>
      </w:r>
      <w:r>
        <w:rPr>
          <w:rFonts w:ascii="Times New Roman" w:hAnsi="Times New Roman"/>
          <w:sz w:val="28"/>
        </w:rPr>
        <w:t>в ситуациях, когда человек стал участником происшествия на транспорте (наземном, подземном, железнодорожном, воздушном, водном), в том числе вызванного террористическим актом.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4 «Безопасность в общественных местах»: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и характеризовать </w:t>
      </w:r>
      <w:r>
        <w:rPr>
          <w:rFonts w:ascii="Times New Roman" w:hAnsi="Times New Roman"/>
          <w:sz w:val="28"/>
        </w:rPr>
        <w:t>ситуации криминогенного и антиобщественного характера (кража, грабёж, мошенничество, хулиганство, ксенофобия);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правила информирования экстренных служб;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возникновении пожара и происшествиях в общественных местах;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</w:t>
      </w:r>
      <w:r>
        <w:rPr>
          <w:rFonts w:ascii="Times New Roman" w:hAnsi="Times New Roman"/>
          <w:sz w:val="28"/>
        </w:rPr>
        <w:t>йствовать в условиях совершения террористического акта, в том числе при захвате и освобождении заложников;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в ситуациях криминогенного и антиобщественного характера.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5 «Безопасность в природной среде»: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понятия</w:t>
      </w:r>
      <w:r>
        <w:rPr>
          <w:rFonts w:ascii="Times New Roman" w:hAnsi="Times New Roman"/>
          <w:sz w:val="28"/>
        </w:rPr>
        <w:t xml:space="preserve"> экологии, экологической культуры, значение экологии для устойчивого развития общества;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помнить и выполнять правила безопасного поведения при неблагоприятной экологической обстановке;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правила безопасного поведения на водоёмах в различное время го</w:t>
      </w:r>
      <w:r>
        <w:rPr>
          <w:rFonts w:ascii="Times New Roman" w:hAnsi="Times New Roman"/>
          <w:sz w:val="28"/>
        </w:rPr>
        <w:t>да;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в случае возникновения чрезвычайных ситуаций геологического происхождения (землетрясения, извержения вулкана), чрезвычайных ситуаций метеорологического происхождения (ураганы, бури, смерчи), гидрологического происхождения (наводне</w:t>
      </w:r>
      <w:r>
        <w:rPr>
          <w:rFonts w:ascii="Times New Roman" w:hAnsi="Times New Roman"/>
          <w:sz w:val="28"/>
        </w:rPr>
        <w:t>ния, сели, цунами, снежные лавины), природных пожаров (лесные, торфяные, степные);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характеризовать правила само- и взаимопомощи терпящим бедствие на воде;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автономном существовании в природной среде, учитывая вероятность потери ори</w:t>
      </w:r>
      <w:r>
        <w:rPr>
          <w:rFonts w:ascii="Times New Roman" w:hAnsi="Times New Roman"/>
          <w:sz w:val="28"/>
        </w:rPr>
        <w:t>ентиров (риска заблудиться), встречи с дикими животными, опасными насекомыми, клещами и змеями, ядовитыми грибами и растениями;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 применять способы подачи сигнала о помощи.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6 «Здоровье и как его сохранить. Основы медицинских знаний»: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оказывать первую помощь и самопомощь при неотложных состояниях.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7 «Безопасность</w:t>
      </w:r>
      <w:r>
        <w:rPr>
          <w:rFonts w:ascii="Times New Roman" w:hAnsi="Times New Roman"/>
          <w:b/>
          <w:sz w:val="28"/>
        </w:rPr>
        <w:t xml:space="preserve"> в социуме»: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межличностного и группового конфликта;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способы избегания и разрешения конфликтных ситуаций;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опасные проявления конфликтов (в том числе насилие, </w:t>
      </w:r>
      <w:proofErr w:type="spellStart"/>
      <w:r>
        <w:rPr>
          <w:rFonts w:ascii="Times New Roman" w:hAnsi="Times New Roman"/>
          <w:sz w:val="28"/>
        </w:rPr>
        <w:t>буллинг</w:t>
      </w:r>
      <w:proofErr w:type="spellEnd"/>
      <w:r>
        <w:rPr>
          <w:rFonts w:ascii="Times New Roman" w:hAnsi="Times New Roman"/>
          <w:sz w:val="28"/>
        </w:rPr>
        <w:t xml:space="preserve"> (травля));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приводить примеры манипуляций </w:t>
      </w:r>
      <w:r>
        <w:rPr>
          <w:rFonts w:ascii="Times New Roman" w:hAnsi="Times New Roman"/>
          <w:sz w:val="28"/>
        </w:rPr>
        <w:t>(в том числе в целях вовлечения в экстремистскую, террористическую и иную деструктивную деятельность,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</w:t>
      </w:r>
      <w:r>
        <w:rPr>
          <w:rFonts w:ascii="Times New Roman" w:hAnsi="Times New Roman"/>
          <w:sz w:val="28"/>
        </w:rPr>
        <w:t xml:space="preserve"> коммуникации с незнакомыми людьми (в том числе с подозрительными людьми, у которых могут иметься преступные намерения);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безопасного и комфортного существования со знакомыми людьми и в различных группах, в том числе в семье, классе, колле</w:t>
      </w:r>
      <w:r>
        <w:rPr>
          <w:rFonts w:ascii="Times New Roman" w:hAnsi="Times New Roman"/>
          <w:sz w:val="28"/>
        </w:rPr>
        <w:t>ктиве кружка/секции/спортивной команды, группе друзей;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опасности и соблюдать правила безопасного поведения в практике современных молодёжных увлечений;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опасных проявлениях конфликта и при возможных манипуляциях.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</w:t>
      </w:r>
      <w:r>
        <w:rPr>
          <w:rFonts w:ascii="Times New Roman" w:hAnsi="Times New Roman"/>
          <w:b/>
          <w:sz w:val="28"/>
        </w:rPr>
        <w:t>ь № 8 «Безопасность в информационном пространстве»: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потенциальные риски и угрозы при использовании сети Интернет (далее – Интернет), предупреждать риски и угрозы в Интернете (в том числе вовлечения в экстремистские, террористические и иные </w:t>
      </w:r>
      <w:r>
        <w:rPr>
          <w:rFonts w:ascii="Times New Roman" w:hAnsi="Times New Roman"/>
          <w:sz w:val="28"/>
        </w:rPr>
        <w:t>деструктивные интернет-сообщества);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характеризовать и предотвращать потенциальные риски и угрозы при использовании Интернета (</w:t>
      </w:r>
      <w:proofErr w:type="gramStart"/>
      <w:r>
        <w:rPr>
          <w:rFonts w:ascii="Times New Roman" w:hAnsi="Times New Roman"/>
          <w:sz w:val="28"/>
        </w:rPr>
        <w:t>например</w:t>
      </w:r>
      <w:proofErr w:type="gramEnd"/>
      <w:r>
        <w:rPr>
          <w:rFonts w:ascii="Times New Roman" w:hAnsi="Times New Roman"/>
          <w:sz w:val="28"/>
        </w:rPr>
        <w:t xml:space="preserve">: мошенничество, </w:t>
      </w:r>
      <w:proofErr w:type="spellStart"/>
      <w:r>
        <w:rPr>
          <w:rFonts w:ascii="Times New Roman" w:hAnsi="Times New Roman"/>
          <w:sz w:val="28"/>
        </w:rPr>
        <w:t>игромания</w:t>
      </w:r>
      <w:proofErr w:type="spellEnd"/>
      <w:r>
        <w:rPr>
          <w:rFonts w:ascii="Times New Roman" w:hAnsi="Times New Roman"/>
          <w:sz w:val="28"/>
        </w:rPr>
        <w:t>, деструктивные сообщества в социальных сетях).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9 «Основы противодействия экстремизму и</w:t>
      </w:r>
      <w:r>
        <w:rPr>
          <w:rFonts w:ascii="Times New Roman" w:hAnsi="Times New Roman"/>
          <w:b/>
          <w:sz w:val="28"/>
        </w:rPr>
        <w:t xml:space="preserve"> терроризму»: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понятия экстремизма, терроризма, их причины и последствия;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сформировать негативное отношение к экстремистской и террористической деятельности;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объяснять организационные основы системы противодействия терроризму и экстремизму в </w:t>
      </w:r>
      <w:r>
        <w:rPr>
          <w:rFonts w:ascii="Times New Roman" w:hAnsi="Times New Roman"/>
          <w:sz w:val="28"/>
        </w:rPr>
        <w:t>Российской Федерации;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ситуации угрозы террористического акта в доме, в общественном месте;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при обнаружении в общественных местах бесхозных (или опасных) вещей и предметов;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безопасно действовать в условиях совершения терро</w:t>
      </w:r>
      <w:r>
        <w:rPr>
          <w:rFonts w:ascii="Times New Roman" w:hAnsi="Times New Roman"/>
          <w:sz w:val="28"/>
        </w:rPr>
        <w:t>ристического акта, в том числе при захвате и освобождении заложников.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роль человека, общества и государства при обеспечении</w:t>
      </w:r>
      <w:r>
        <w:rPr>
          <w:rFonts w:ascii="Times New Roman" w:hAnsi="Times New Roman"/>
          <w:sz w:val="28"/>
        </w:rPr>
        <w:t xml:space="preserve"> безопасности жизни и здоровья населения в Российской Федерации;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основные</w:t>
      </w:r>
      <w:r>
        <w:rPr>
          <w:rFonts w:ascii="Times New Roman" w:hAnsi="Times New Roman"/>
          <w:sz w:val="28"/>
        </w:rPr>
        <w:t xml:space="preserve"> мероприятия, проводимые в Российской Федерации, по обеспечению безопасности населения при угрозе и во время чрезвычайных ситуаций различного характера;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правила оповещения и эвакуации населения в условиях чрезвычайных ситуаций;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помнить и объяснят</w:t>
      </w:r>
      <w:r>
        <w:rPr>
          <w:rFonts w:ascii="Times New Roman" w:hAnsi="Times New Roman"/>
          <w:sz w:val="28"/>
        </w:rPr>
        <w:t>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правилами безопасного поведения и безопасно действовать в различных ситуациях;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способами </w:t>
      </w:r>
      <w:r>
        <w:rPr>
          <w:rFonts w:ascii="Times New Roman" w:hAnsi="Times New Roman"/>
          <w:sz w:val="28"/>
        </w:rPr>
        <w:t>антикоррупционного поведения с учётом возрастных обязанностей;</w:t>
      </w:r>
    </w:p>
    <w:p w:rsidR="000874D7" w:rsidRDefault="00D6511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информировать население и соответствующие органы о возникновении опасных ситуаций.</w:t>
      </w:r>
    </w:p>
    <w:p w:rsidR="000874D7" w:rsidRDefault="000874D7">
      <w:pPr>
        <w:sectPr w:rsidR="000874D7">
          <w:pgSz w:w="11906" w:h="16383"/>
          <w:pgMar w:top="1134" w:right="850" w:bottom="1134" w:left="1701" w:header="720" w:footer="720" w:gutter="0"/>
          <w:cols w:space="720"/>
        </w:sectPr>
      </w:pPr>
    </w:p>
    <w:p w:rsidR="000874D7" w:rsidRDefault="00D65112">
      <w:pPr>
        <w:spacing w:after="0"/>
        <w:ind w:left="120"/>
      </w:pPr>
      <w:bookmarkStart w:id="5" w:name="block-27591271"/>
      <w:bookmarkEnd w:id="4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0874D7" w:rsidRDefault="00D6511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5670"/>
        <w:gridCol w:w="1380"/>
        <w:gridCol w:w="1687"/>
        <w:gridCol w:w="1774"/>
        <w:gridCol w:w="3349"/>
      </w:tblGrid>
      <w:tr w:rsidR="000874D7">
        <w:trPr>
          <w:trHeight w:val="300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4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Э</w:t>
            </w:r>
            <w:r>
              <w:rPr>
                <w:rFonts w:ascii="Times New Roman" w:hAnsi="Times New Roman"/>
                <w:b/>
                <w:sz w:val="24"/>
              </w:rPr>
              <w:t xml:space="preserve">лектронные (цифровые) образовательные ресурсы </w:t>
            </w:r>
          </w:p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1275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3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</w:tr>
      <w:tr w:rsidR="000874D7">
        <w:trPr>
          <w:trHeight w:val="136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"Культура безопасности жизнедеятельности в современном обществе"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82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быту"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82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на транспорте"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109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общественных местах"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82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природной среде"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136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"Здоровье и как его сохранить. Основы медицинских знаний"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82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социуме"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109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информационном пространстве"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109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"Основы</w:t>
            </w:r>
            <w:r>
              <w:rPr>
                <w:rFonts w:ascii="Times New Roman" w:hAnsi="Times New Roman"/>
                <w:sz w:val="24"/>
              </w:rPr>
              <w:t xml:space="preserve"> противодействия экстремизму и терроризму"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0874D7">
        <w:trPr>
          <w:trHeight w:val="555"/>
        </w:trPr>
        <w:tc>
          <w:tcPr>
            <w:tcW w:w="6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</w:tr>
    </w:tbl>
    <w:p w:rsidR="000874D7" w:rsidRDefault="000874D7">
      <w:pPr>
        <w:sectPr w:rsidR="000874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4D7" w:rsidRDefault="00D6511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5886"/>
        <w:gridCol w:w="1335"/>
        <w:gridCol w:w="1515"/>
        <w:gridCol w:w="1530"/>
        <w:gridCol w:w="3615"/>
      </w:tblGrid>
      <w:tr w:rsidR="000874D7">
        <w:trPr>
          <w:trHeight w:val="300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5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4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570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5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3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</w:tr>
      <w:tr w:rsidR="000874D7">
        <w:trPr>
          <w:trHeight w:val="82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быту"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82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Модуль </w:t>
            </w:r>
            <w:r>
              <w:rPr>
                <w:rFonts w:ascii="Times New Roman" w:hAnsi="Times New Roman"/>
                <w:sz w:val="24"/>
              </w:rPr>
              <w:t>"Безопасность на транспорте"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109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общественных местах"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94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природной среде"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163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"Здоровье и как его сохранить. Основы медицинских знаний"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82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социуме"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109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информационном пространстве"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109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"Основы противодействия экстремизму и терроризму"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244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Модуль </w:t>
            </w:r>
            <w:r>
              <w:rPr>
                <w:rFonts w:ascii="Times New Roman" w:hAnsi="Times New Roman"/>
                <w:sz w:val="24"/>
              </w:rPr>
              <w:t>"Взаимодействие личности, общества и государства в обеспечении безопасности жизни и здоровья населения"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0874D7">
        <w:trPr>
          <w:trHeight w:val="555"/>
        </w:trPr>
        <w:tc>
          <w:tcPr>
            <w:tcW w:w="6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</w:tr>
    </w:tbl>
    <w:p w:rsidR="000874D7" w:rsidRDefault="000874D7">
      <w:pPr>
        <w:sectPr w:rsidR="000874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4D7" w:rsidRDefault="000874D7">
      <w:pPr>
        <w:sectPr w:rsidR="000874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4D7" w:rsidRDefault="00D65112">
      <w:pPr>
        <w:spacing w:after="0"/>
        <w:ind w:left="120"/>
        <w:jc w:val="center"/>
      </w:pPr>
      <w:bookmarkStart w:id="6" w:name="block-27591272"/>
      <w:bookmarkEnd w:id="5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0874D7" w:rsidRDefault="000874D7">
      <w:pPr>
        <w:spacing w:after="0"/>
        <w:ind w:left="120"/>
        <w:jc w:val="center"/>
      </w:pPr>
    </w:p>
    <w:p w:rsidR="000874D7" w:rsidRDefault="00D65112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 xml:space="preserve"> 8 КЛАСС </w:t>
      </w:r>
    </w:p>
    <w:p w:rsidR="000874D7" w:rsidRDefault="000874D7">
      <w:pPr>
        <w:spacing w:after="0"/>
        <w:ind w:left="120"/>
      </w:pPr>
    </w:p>
    <w:p w:rsidR="000874D7" w:rsidRDefault="000874D7">
      <w:pPr>
        <w:spacing w:after="0"/>
        <w:ind w:left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829"/>
        <w:gridCol w:w="1212"/>
        <w:gridCol w:w="1185"/>
        <w:gridCol w:w="1290"/>
        <w:gridCol w:w="1371"/>
        <w:gridCol w:w="3114"/>
      </w:tblGrid>
      <w:tr w:rsidR="000874D7">
        <w:trPr>
          <w:trHeight w:val="30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5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795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5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Цель и основные понятия предмета ОБЖ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06.09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https://m.edsoo.ru/f5eac5d4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поведения в опасных и чрезвычайных ситуациях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13.09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https://m.edsoo.ru/f5eac746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sz w:val="24"/>
              </w:rPr>
              <w:t>опасности в быту. Предупреждение бытовых отравлений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20.09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https://m.edsoo.ru/f5eac8c2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Предупреждение бытовых травм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27.09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https://m.edsoo.ru/f5eacc82</w:t>
              </w:r>
            </w:hyperlink>
          </w:p>
        </w:tc>
      </w:tr>
      <w:tr w:rsidR="000874D7">
        <w:trPr>
          <w:trHeight w:val="17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Безопасная эксплуатация бытовых приборов и мест общего пользования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04.10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https://m.edsoo.ru/f5eacdf4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быту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11.10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https://m.edsoo.ru/f5eacf84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Предупреждение ситуаций криминального характера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18.10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163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авариях на коммунальных системах жизнеобеспечения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25.10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https://m.edsoo.ru/f5ead51a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дорожного движения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08.11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https://m.edsoo.ru/f5ead68c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пешехода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15.11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https://m.edsoo.ru/f5eaefa0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пассажира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22.11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https://m.edsoo.ru/f5eaf78e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водителя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29.11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https://m.edsoo.ru/f5eaf946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опасности в общественных местах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06.12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https://m.edsoo.ru/f5eb038c</w:t>
              </w:r>
            </w:hyperlink>
          </w:p>
        </w:tc>
      </w:tr>
      <w:tr w:rsidR="000874D7">
        <w:trPr>
          <w:trHeight w:val="136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Безопасные действия при возникновении </w:t>
            </w:r>
            <w:r>
              <w:rPr>
                <w:rFonts w:ascii="Times New Roman" w:hAnsi="Times New Roman"/>
                <w:sz w:val="24"/>
              </w:rPr>
              <w:t>массовых беспорядков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13.12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https://m.edsoo.ru/f5eb06f2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общественных местах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20.12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https://m.edsoo.ru/f5eb0a76</w:t>
              </w:r>
            </w:hyperlink>
          </w:p>
        </w:tc>
      </w:tr>
      <w:tr w:rsidR="000874D7">
        <w:trPr>
          <w:trHeight w:val="163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27.12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безопасного поведения на природе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10.01.2024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https://m.edsoo.ru/f5eb0d96</w:t>
              </w:r>
            </w:hyperlink>
          </w:p>
        </w:tc>
      </w:tr>
      <w:tr w:rsidR="000874D7">
        <w:trPr>
          <w:trHeight w:val="17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17.01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https://m.edsoo.ru/f5eb14e4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Безопасное поведение на водоёмах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24.01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https://m.edsoo.ru/f5eb1da4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представления о здоровье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31.01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https://m.edsoo.ru/f5eb279a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Предупреждение и защита от </w:t>
            </w:r>
            <w:r>
              <w:rPr>
                <w:rFonts w:ascii="Times New Roman" w:hAnsi="Times New Roman"/>
                <w:sz w:val="24"/>
              </w:rPr>
              <w:t>инфекционных заболеваний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07.02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https://m.edsoo.ru/f5eb2c0e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Предупреждение и защита от неинфекционных заболеваний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14.02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https://m.edsoo.ru/f5eb2d94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помощь и самопомощь при неотложных состояниях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21.02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https://m.edsoo.ru/f5eb3384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помощь и самопомощь при неотложных состояниях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28.02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https://m.edsoo.ru/f5eacc82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помощь и самопомощь при неотложных состояниях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06.03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помощь и самопомощь при неотложных состояниях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13.03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https://m.edsoo.ru/f5eb37ee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Общение — основа социального взаимодействия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20.03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https://m.edsoo.ru/f5eb3ca8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Манипуляция и способы противостоять </w:t>
            </w:r>
            <w:r>
              <w:rPr>
                <w:rFonts w:ascii="Times New Roman" w:hAnsi="Times New Roman"/>
                <w:sz w:val="24"/>
              </w:rPr>
              <w:t>ей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27.03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https://m.edsoo.ru/f5eb3f82</w:t>
              </w:r>
            </w:hyperlink>
          </w:p>
        </w:tc>
      </w:tr>
      <w:tr w:rsidR="000874D7">
        <w:trPr>
          <w:trHeight w:val="10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Безопасное поведение и современные увлечения молодёжи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03.04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https://m.edsoo.ru/f5eb4568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принципы безопасности в цифровой среде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17.04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https://m.edsoo.ru/f5eb46da</w:t>
              </w:r>
            </w:hyperlink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правила цифрового поведения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24.04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https://m.edsoo.ru/f5eb4842</w:t>
              </w:r>
            </w:hyperlink>
          </w:p>
        </w:tc>
      </w:tr>
      <w:tr w:rsidR="000874D7">
        <w:trPr>
          <w:trHeight w:val="223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08.05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угрозе теракта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15.05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82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Безопасные действия при совершении </w:t>
            </w:r>
            <w:r>
              <w:rPr>
                <w:rFonts w:ascii="Times New Roman" w:hAnsi="Times New Roman"/>
                <w:sz w:val="24"/>
              </w:rPr>
              <w:t>теракта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t>0,5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22.05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https://m.edsoo.ru/f5eb6192</w:t>
              </w:r>
            </w:hyperlink>
          </w:p>
        </w:tc>
      </w:tr>
      <w:tr w:rsidR="000874D7">
        <w:trPr>
          <w:trHeight w:val="555"/>
        </w:trPr>
        <w:tc>
          <w:tcPr>
            <w:tcW w:w="6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3,5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</w:tr>
    </w:tbl>
    <w:p w:rsidR="000874D7" w:rsidRDefault="000874D7">
      <w:pPr>
        <w:sectPr w:rsidR="000874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4D7" w:rsidRDefault="00D65112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lastRenderedPageBreak/>
        <w:t>ПОУРОЧНОЕ ПЛАНИРОВАНИЕ</w:t>
      </w:r>
    </w:p>
    <w:p w:rsidR="000874D7" w:rsidRDefault="00D65112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 xml:space="preserve"> 9 КЛАСС</w:t>
      </w:r>
    </w:p>
    <w:p w:rsidR="000874D7" w:rsidRDefault="000874D7">
      <w:pPr>
        <w:spacing w:after="0"/>
        <w:ind w:left="120"/>
      </w:pPr>
    </w:p>
    <w:p w:rsidR="000874D7" w:rsidRDefault="00D6511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325"/>
        <w:gridCol w:w="1275"/>
        <w:gridCol w:w="1275"/>
        <w:gridCol w:w="1275"/>
        <w:gridCol w:w="1815"/>
        <w:gridCol w:w="3021"/>
      </w:tblGrid>
      <w:tr w:rsidR="000874D7">
        <w:trPr>
          <w:trHeight w:val="30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5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3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795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5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874D7" w:rsidRDefault="000874D7">
            <w:pPr>
              <w:spacing w:after="0"/>
              <w:ind w:left="135"/>
            </w:pP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  <w:tc>
          <w:tcPr>
            <w:tcW w:w="3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быту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07.09.2023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пассажира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14.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https://m.edsoo.ru/f5eaf78e</w:t>
              </w:r>
            </w:hyperlink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водителя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21.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https://m.edsoo.ru/f5eaf946</w:t>
              </w:r>
            </w:hyperlink>
          </w:p>
        </w:tc>
      </w:tr>
      <w:tr w:rsidR="000874D7">
        <w:trPr>
          <w:trHeight w:val="136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дорожно-транспортных происшествиях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28.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https://m.edsoo.ru/f5eafef0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пассажиров на различных видах транспорта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05.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https://m.edsoo.ru/f5eafd42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Первая помощь </w:t>
            </w:r>
            <w:r>
              <w:rPr>
                <w:rFonts w:ascii="Times New Roman" w:hAnsi="Times New Roman"/>
                <w:sz w:val="24"/>
              </w:rPr>
              <w:t>при чрезвычайных ситуациях на транспорте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12.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https://m.edsoo.ru/f5eb0210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общественных местах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19.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https://m.edsoo.ru/f5eb0c10</w:t>
              </w:r>
            </w:hyperlink>
          </w:p>
        </w:tc>
      </w:tr>
      <w:tr w:rsidR="000874D7">
        <w:trPr>
          <w:trHeight w:val="163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26.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https://m.edsoo.ru/f5eb0c10</w:t>
              </w:r>
            </w:hyperlink>
          </w:p>
        </w:tc>
      </w:tr>
      <w:tr w:rsidR="000874D7">
        <w:trPr>
          <w:trHeight w:val="136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Безопасные действия при автономном </w:t>
            </w:r>
            <w:r>
              <w:rPr>
                <w:rFonts w:ascii="Times New Roman" w:hAnsi="Times New Roman"/>
                <w:sz w:val="24"/>
              </w:rPr>
              <w:t>существовании в природной среде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09.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https://m.edsoo.ru/f5eb14e4</w:t>
              </w:r>
            </w:hyperlink>
          </w:p>
        </w:tc>
      </w:tr>
      <w:tr w:rsidR="000874D7">
        <w:trPr>
          <w:trHeight w:val="108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природной среде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16.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https://m.edsoo.ru/f5eb0efe</w:t>
              </w:r>
            </w:hyperlink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Безопасное поведение в горах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23.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https://m.edsoo.ru/f5eb1ac0</w:t>
              </w:r>
            </w:hyperlink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Безопасное поведение на водоёмах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30.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https://m.edsoo.ru/f5eb1da4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угрозе наводнения, цунами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07.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https://m.edsoo.ru/f5eb209c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Безопасные действия при урагане, буре, </w:t>
            </w:r>
            <w:r>
              <w:rPr>
                <w:rFonts w:ascii="Times New Roman" w:hAnsi="Times New Roman"/>
                <w:sz w:val="24"/>
              </w:rPr>
              <w:t>смерче, грозе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14.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https://m.edsoo.ru/f5eb222c</w:t>
              </w:r>
            </w:hyperlink>
          </w:p>
        </w:tc>
      </w:tr>
      <w:tr w:rsidR="000874D7">
        <w:trPr>
          <w:trHeight w:val="136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угрозе землетрясения, извержения вулкана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21.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https://m.edsoo.ru/f5eb23a8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Экология и её значение для устойчивого развития общества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28.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Психическое здоровье и психологическое благополучие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11.01.2023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https://m.edsoo.ru/f5eb3078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помощь и самопомощь при неотложных состояниях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18.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https://m.edsoo.ru/f5eb350a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помощь и самопомощь при неотложных состояниях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25.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https://m.edsoo.ru/f5eb367c</w:t>
              </w:r>
            </w:hyperlink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Общение — основа социального взаимодействия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01.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https://m.edsoo.ru/f5eb3ca8</w:t>
              </w:r>
            </w:hyperlink>
          </w:p>
        </w:tc>
      </w:tr>
      <w:tr w:rsidR="000874D7">
        <w:trPr>
          <w:trHeight w:val="136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Безопасные способы </w:t>
            </w:r>
            <w:r>
              <w:rPr>
                <w:rFonts w:ascii="Times New Roman" w:hAnsi="Times New Roman"/>
                <w:sz w:val="24"/>
              </w:rPr>
              <w:t>избегания и разрешения конфликтных ситуаций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08.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https://m.edsoo.ru/f5eb425c</w:t>
              </w:r>
            </w:hyperlink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Манипуляция и способы противостоять 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15.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https://m.edsoo.ru/f5eb40ea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23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Безопасное поведение и современные увлечения молодёжи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29.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https://m.edsoo.ru/f5eb4568</w:t>
              </w:r>
            </w:hyperlink>
          </w:p>
        </w:tc>
      </w:tr>
      <w:tr w:rsidR="000874D7">
        <w:trPr>
          <w:trHeight w:val="115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Опасные программы и явления цифровой среды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07.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https://m.edsoo.ru/f5eb4842</w:t>
              </w:r>
            </w:hyperlink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правила цифрового поведения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14.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https://m.edsoo.ru/f5eb46da</w:t>
              </w:r>
            </w:hyperlink>
          </w:p>
        </w:tc>
      </w:tr>
      <w:tr w:rsidR="000874D7">
        <w:trPr>
          <w:trHeight w:val="109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Деструктивные течения в Интернете и защита </w:t>
            </w:r>
            <w:r>
              <w:rPr>
                <w:rFonts w:ascii="Times New Roman" w:hAnsi="Times New Roman"/>
                <w:sz w:val="24"/>
              </w:rPr>
              <w:t>от них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21.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https://m.edsoo.ru/f5eb4d4c</w:t>
              </w:r>
            </w:hyperlink>
          </w:p>
        </w:tc>
      </w:tr>
      <w:tr w:rsidR="000874D7">
        <w:trPr>
          <w:trHeight w:val="163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28.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угрозе теракта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04.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совершении теракта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18.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82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совершении теракта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25.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19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16.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https://m.edsoo.ru/f5eb6192</w:t>
              </w:r>
            </w:hyperlink>
          </w:p>
        </w:tc>
      </w:tr>
      <w:tr w:rsidR="000874D7">
        <w:trPr>
          <w:trHeight w:val="19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23.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</w:tr>
      <w:tr w:rsidR="000874D7">
        <w:trPr>
          <w:trHeight w:val="136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t>30.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https://m.edsoo.ru/f5eb644e</w:t>
              </w:r>
            </w:hyperlink>
          </w:p>
        </w:tc>
      </w:tr>
      <w:tr w:rsidR="000874D7">
        <w:trPr>
          <w:trHeight w:val="136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  <w:jc w:val="center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>
            <w:pPr>
              <w:spacing w:after="0"/>
              <w:ind w:left="135"/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https://m.edsoo.ru/f5eb65c0</w:t>
              </w:r>
            </w:hyperlink>
          </w:p>
        </w:tc>
      </w:tr>
      <w:tr w:rsidR="000874D7">
        <w:trPr>
          <w:trHeight w:val="555"/>
        </w:trPr>
        <w:tc>
          <w:tcPr>
            <w:tcW w:w="6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</w:t>
            </w:r>
            <w:r>
              <w:rPr>
                <w:rFonts w:ascii="Times New Roman" w:hAnsi="Times New Roman"/>
                <w:sz w:val="24"/>
              </w:rPr>
              <w:t>КОЛИЧЕСТВО ЧАСОВ ПО ПРОГРАММЕ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D651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74D7" w:rsidRDefault="000874D7"/>
        </w:tc>
      </w:tr>
    </w:tbl>
    <w:p w:rsidR="000874D7" w:rsidRDefault="000874D7">
      <w:pPr>
        <w:sectPr w:rsidR="000874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4D7" w:rsidRDefault="000874D7">
      <w:pPr>
        <w:sectPr w:rsidR="000874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74D7" w:rsidRDefault="00D65112">
      <w:pPr>
        <w:spacing w:after="0"/>
        <w:ind w:left="120"/>
      </w:pPr>
      <w:bookmarkStart w:id="7" w:name="block-27591275"/>
      <w:bookmarkEnd w:id="6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0874D7" w:rsidRDefault="00D65112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0874D7" w:rsidRDefault="000874D7">
      <w:pPr>
        <w:spacing w:after="0"/>
        <w:ind w:left="120"/>
      </w:pPr>
    </w:p>
    <w:p w:rsidR="000874D7" w:rsidRDefault="000874D7">
      <w:pPr>
        <w:spacing w:after="0"/>
        <w:ind w:left="120"/>
      </w:pPr>
    </w:p>
    <w:p w:rsidR="000874D7" w:rsidRDefault="000874D7">
      <w:pPr>
        <w:spacing w:after="0"/>
        <w:ind w:left="120"/>
      </w:pPr>
    </w:p>
    <w:p w:rsidR="000874D7" w:rsidRDefault="00D65112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0874D7" w:rsidRDefault="000874D7">
      <w:pPr>
        <w:spacing w:after="0"/>
        <w:ind w:left="120"/>
      </w:pPr>
    </w:p>
    <w:p w:rsidR="000874D7" w:rsidRDefault="000874D7">
      <w:pPr>
        <w:spacing w:after="0"/>
        <w:ind w:left="120"/>
      </w:pPr>
    </w:p>
    <w:p w:rsidR="000874D7" w:rsidRDefault="00D6511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ЦИФРОВЫЕ ОБРАЗОВАТЕЛЬНЫЕ РЕСУРСЫ И РЕСУРСЫ СЕТИ </w:t>
      </w:r>
      <w:r>
        <w:rPr>
          <w:rFonts w:ascii="Times New Roman" w:hAnsi="Times New Roman"/>
          <w:b/>
          <w:sz w:val="28"/>
        </w:rPr>
        <w:t>ИНТЕРНЕТ</w:t>
      </w:r>
    </w:p>
    <w:p w:rsidR="000874D7" w:rsidRDefault="000874D7">
      <w:pPr>
        <w:spacing w:after="0"/>
        <w:ind w:left="120"/>
      </w:pPr>
    </w:p>
    <w:p w:rsidR="000874D7" w:rsidRDefault="000874D7">
      <w:pPr>
        <w:sectPr w:rsidR="000874D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874D7" w:rsidRDefault="000874D7"/>
    <w:sectPr w:rsidR="000874D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2C3C85"/>
    <w:multiLevelType w:val="multilevel"/>
    <w:tmpl w:val="D3B0C3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874D7"/>
    <w:rsid w:val="000874D7"/>
    <w:rsid w:val="00D6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3A4CD"/>
  <w15:docId w15:val="{51EF886E-E7FD-4F3B-8BF2-BC9BD26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Основной шрифт абзаца1"/>
    <w:link w:val="a3"/>
  </w:style>
  <w:style w:type="paragraph" w:styleId="a3">
    <w:name w:val="caption"/>
    <w:basedOn w:val="a"/>
    <w:next w:val="a"/>
    <w:link w:val="a4"/>
    <w:pPr>
      <w:spacing w:line="240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styleId="a5">
    <w:name w:val="Normal Indent"/>
    <w:basedOn w:val="a"/>
    <w:link w:val="a6"/>
    <w:pPr>
      <w:ind w:left="720"/>
    </w:pPr>
  </w:style>
  <w:style w:type="character" w:customStyle="1" w:styleId="a6">
    <w:name w:val="Обычный отступ Знак"/>
    <w:basedOn w:val="1"/>
    <w:link w:val="a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7">
    <w:name w:val="header"/>
    <w:basedOn w:val="a"/>
    <w:link w:val="a8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1"/>
    <w:link w:val="a7"/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basedOn w:val="12"/>
    <w:link w:val="a9"/>
    <w:rPr>
      <w:color w:val="0000FF" w:themeColor="hyperlink"/>
      <w:u w:val="single"/>
    </w:rPr>
  </w:style>
  <w:style w:type="character" w:styleId="a9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basedOn w:val="a"/>
    <w:next w:val="a"/>
    <w:link w:val="ab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b">
    <w:name w:val="Подзаголовок Знак"/>
    <w:basedOn w:val="1"/>
    <w:link w:val="aa"/>
    <w:rPr>
      <w:rFonts w:asciiTheme="majorHAnsi" w:hAnsiTheme="majorHAnsi"/>
      <w:i/>
      <w:color w:val="4F81BD" w:themeColor="accent1"/>
      <w:spacing w:val="15"/>
      <w:sz w:val="24"/>
    </w:rPr>
  </w:style>
  <w:style w:type="paragraph" w:styleId="ac">
    <w:name w:val="Title"/>
    <w:basedOn w:val="a"/>
    <w:next w:val="a"/>
    <w:link w:val="ad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d">
    <w:name w:val="Заголовок Знак"/>
    <w:basedOn w:val="1"/>
    <w:link w:val="ac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customStyle="1" w:styleId="16">
    <w:name w:val="Выделение1"/>
    <w:basedOn w:val="12"/>
    <w:link w:val="ae"/>
    <w:rPr>
      <w:i/>
    </w:rPr>
  </w:style>
  <w:style w:type="character" w:styleId="ae">
    <w:name w:val="Emphasis"/>
    <w:basedOn w:val="a0"/>
    <w:link w:val="16"/>
    <w:rPr>
      <w:i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c8c2" TargetMode="External"/><Relationship Id="rId21" Type="http://schemas.openxmlformats.org/officeDocument/2006/relationships/hyperlink" Target="https://m.edsoo.ru/7f41b590" TargetMode="External"/><Relationship Id="rId42" Type="http://schemas.openxmlformats.org/officeDocument/2006/relationships/hyperlink" Target="https://m.edsoo.ru/f5eb2c0e" TargetMode="External"/><Relationship Id="rId47" Type="http://schemas.openxmlformats.org/officeDocument/2006/relationships/hyperlink" Target="https://m.edsoo.ru/f5eb3ca8" TargetMode="External"/><Relationship Id="rId63" Type="http://schemas.openxmlformats.org/officeDocument/2006/relationships/hyperlink" Target="https://m.edsoo.ru/f5eb1da4" TargetMode="External"/><Relationship Id="rId68" Type="http://schemas.openxmlformats.org/officeDocument/2006/relationships/hyperlink" Target="https://m.edsoo.ru/f5eb350a" TargetMode="External"/><Relationship Id="rId16" Type="http://schemas.openxmlformats.org/officeDocument/2006/relationships/hyperlink" Target="https://m.edsoo.ru/7f41b590" TargetMode="External"/><Relationship Id="rId11" Type="http://schemas.openxmlformats.org/officeDocument/2006/relationships/hyperlink" Target="https://m.edsoo.ru/7f419506" TargetMode="External"/><Relationship Id="rId32" Type="http://schemas.openxmlformats.org/officeDocument/2006/relationships/hyperlink" Target="https://m.edsoo.ru/f5eaefa0" TargetMode="External"/><Relationship Id="rId37" Type="http://schemas.openxmlformats.org/officeDocument/2006/relationships/hyperlink" Target="https://m.edsoo.ru/f5eb0a76" TargetMode="External"/><Relationship Id="rId53" Type="http://schemas.openxmlformats.org/officeDocument/2006/relationships/hyperlink" Target="https://m.edsoo.ru/f5eaf78e" TargetMode="External"/><Relationship Id="rId58" Type="http://schemas.openxmlformats.org/officeDocument/2006/relationships/hyperlink" Target="https://m.edsoo.ru/f5eb0c10" TargetMode="External"/><Relationship Id="rId74" Type="http://schemas.openxmlformats.org/officeDocument/2006/relationships/hyperlink" Target="https://m.edsoo.ru/f5eb4842" TargetMode="External"/><Relationship Id="rId79" Type="http://schemas.openxmlformats.org/officeDocument/2006/relationships/hyperlink" Target="https://m.edsoo.ru/f5eb65c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5eb0efe" TargetMode="External"/><Relationship Id="rId19" Type="http://schemas.openxmlformats.org/officeDocument/2006/relationships/hyperlink" Target="https://m.edsoo.ru/7f41b590" TargetMode="External"/><Relationship Id="rId14" Type="http://schemas.openxmlformats.org/officeDocument/2006/relationships/hyperlink" Target="https://m.edsoo.ru/7f419506" TargetMode="External"/><Relationship Id="rId22" Type="http://schemas.openxmlformats.org/officeDocument/2006/relationships/hyperlink" Target="https://m.edsoo.ru/7f41b590" TargetMode="External"/><Relationship Id="rId27" Type="http://schemas.openxmlformats.org/officeDocument/2006/relationships/hyperlink" Target="https://m.edsoo.ru/f5eacc82" TargetMode="External"/><Relationship Id="rId30" Type="http://schemas.openxmlformats.org/officeDocument/2006/relationships/hyperlink" Target="https://m.edsoo.ru/f5ead51a" TargetMode="External"/><Relationship Id="rId35" Type="http://schemas.openxmlformats.org/officeDocument/2006/relationships/hyperlink" Target="https://m.edsoo.ru/f5eb038c" TargetMode="External"/><Relationship Id="rId43" Type="http://schemas.openxmlformats.org/officeDocument/2006/relationships/hyperlink" Target="https://m.edsoo.ru/f5eb2d94" TargetMode="External"/><Relationship Id="rId48" Type="http://schemas.openxmlformats.org/officeDocument/2006/relationships/hyperlink" Target="https://m.edsoo.ru/f5eb3f82" TargetMode="External"/><Relationship Id="rId56" Type="http://schemas.openxmlformats.org/officeDocument/2006/relationships/hyperlink" Target="https://m.edsoo.ru/f5eafd42" TargetMode="External"/><Relationship Id="rId64" Type="http://schemas.openxmlformats.org/officeDocument/2006/relationships/hyperlink" Target="https://m.edsoo.ru/f5eb209c" TargetMode="External"/><Relationship Id="rId69" Type="http://schemas.openxmlformats.org/officeDocument/2006/relationships/hyperlink" Target="https://m.edsoo.ru/f5eb367c" TargetMode="External"/><Relationship Id="rId77" Type="http://schemas.openxmlformats.org/officeDocument/2006/relationships/hyperlink" Target="https://m.edsoo.ru/f5eb6192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4842" TargetMode="External"/><Relationship Id="rId72" Type="http://schemas.openxmlformats.org/officeDocument/2006/relationships/hyperlink" Target="https://m.edsoo.ru/f5eb40ea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7f41b590" TargetMode="External"/><Relationship Id="rId25" Type="http://schemas.openxmlformats.org/officeDocument/2006/relationships/hyperlink" Target="https://m.edsoo.ru/f5eac746" TargetMode="External"/><Relationship Id="rId33" Type="http://schemas.openxmlformats.org/officeDocument/2006/relationships/hyperlink" Target="https://m.edsoo.ru/f5eaf78e" TargetMode="External"/><Relationship Id="rId38" Type="http://schemas.openxmlformats.org/officeDocument/2006/relationships/hyperlink" Target="https://m.edsoo.ru/f5eb0d96" TargetMode="External"/><Relationship Id="rId46" Type="http://schemas.openxmlformats.org/officeDocument/2006/relationships/hyperlink" Target="https://m.edsoo.ru/f5eb37ee" TargetMode="External"/><Relationship Id="rId59" Type="http://schemas.openxmlformats.org/officeDocument/2006/relationships/hyperlink" Target="https://m.edsoo.ru/f5eb0c10" TargetMode="External"/><Relationship Id="rId67" Type="http://schemas.openxmlformats.org/officeDocument/2006/relationships/hyperlink" Target="https://m.edsoo.ru/f5eb3078" TargetMode="External"/><Relationship Id="rId20" Type="http://schemas.openxmlformats.org/officeDocument/2006/relationships/hyperlink" Target="https://m.edsoo.ru/7f41b590" TargetMode="External"/><Relationship Id="rId41" Type="http://schemas.openxmlformats.org/officeDocument/2006/relationships/hyperlink" Target="https://m.edsoo.ru/f5eb279a" TargetMode="External"/><Relationship Id="rId54" Type="http://schemas.openxmlformats.org/officeDocument/2006/relationships/hyperlink" Target="https://m.edsoo.ru/f5eaf946" TargetMode="External"/><Relationship Id="rId62" Type="http://schemas.openxmlformats.org/officeDocument/2006/relationships/hyperlink" Target="https://m.edsoo.ru/f5eb1ac0" TargetMode="External"/><Relationship Id="rId70" Type="http://schemas.openxmlformats.org/officeDocument/2006/relationships/hyperlink" Target="https://m.edsoo.ru/f5eb3ca8" TargetMode="External"/><Relationship Id="rId75" Type="http://schemas.openxmlformats.org/officeDocument/2006/relationships/hyperlink" Target="https://m.edsoo.ru/f5eb46d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506" TargetMode="External"/><Relationship Id="rId15" Type="http://schemas.openxmlformats.org/officeDocument/2006/relationships/hyperlink" Target="https://m.edsoo.ru/7f41b590" TargetMode="External"/><Relationship Id="rId23" Type="http://schemas.openxmlformats.org/officeDocument/2006/relationships/hyperlink" Target="https://m.edsoo.ru/7f41b590" TargetMode="External"/><Relationship Id="rId28" Type="http://schemas.openxmlformats.org/officeDocument/2006/relationships/hyperlink" Target="https://m.edsoo.ru/f5eacdf4" TargetMode="External"/><Relationship Id="rId36" Type="http://schemas.openxmlformats.org/officeDocument/2006/relationships/hyperlink" Target="https://m.edsoo.ru/f5eb06f2" TargetMode="External"/><Relationship Id="rId49" Type="http://schemas.openxmlformats.org/officeDocument/2006/relationships/hyperlink" Target="https://m.edsoo.ru/f5eb4568" TargetMode="External"/><Relationship Id="rId57" Type="http://schemas.openxmlformats.org/officeDocument/2006/relationships/hyperlink" Target="https://m.edsoo.ru/f5eb0210" TargetMode="External"/><Relationship Id="rId10" Type="http://schemas.openxmlformats.org/officeDocument/2006/relationships/hyperlink" Target="https://m.edsoo.ru/7f419506" TargetMode="External"/><Relationship Id="rId31" Type="http://schemas.openxmlformats.org/officeDocument/2006/relationships/hyperlink" Target="https://m.edsoo.ru/f5ead68c" TargetMode="External"/><Relationship Id="rId44" Type="http://schemas.openxmlformats.org/officeDocument/2006/relationships/hyperlink" Target="https://m.edsoo.ru/f5eb3384" TargetMode="External"/><Relationship Id="rId52" Type="http://schemas.openxmlformats.org/officeDocument/2006/relationships/hyperlink" Target="https://m.edsoo.ru/f5eb6192" TargetMode="External"/><Relationship Id="rId60" Type="http://schemas.openxmlformats.org/officeDocument/2006/relationships/hyperlink" Target="https://m.edsoo.ru/f5eb14e4" TargetMode="External"/><Relationship Id="rId65" Type="http://schemas.openxmlformats.org/officeDocument/2006/relationships/hyperlink" Target="https://m.edsoo.ru/f5eb222c" TargetMode="External"/><Relationship Id="rId73" Type="http://schemas.openxmlformats.org/officeDocument/2006/relationships/hyperlink" Target="https://m.edsoo.ru/f5eb4568" TargetMode="External"/><Relationship Id="rId78" Type="http://schemas.openxmlformats.org/officeDocument/2006/relationships/hyperlink" Target="https://m.edsoo.ru/f5eb644e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506" TargetMode="External"/><Relationship Id="rId13" Type="http://schemas.openxmlformats.org/officeDocument/2006/relationships/hyperlink" Target="https://m.edsoo.ru/7f419506" TargetMode="External"/><Relationship Id="rId18" Type="http://schemas.openxmlformats.org/officeDocument/2006/relationships/hyperlink" Target="https://m.edsoo.ru/7f41b590" TargetMode="External"/><Relationship Id="rId39" Type="http://schemas.openxmlformats.org/officeDocument/2006/relationships/hyperlink" Target="https://m.edsoo.ru/f5eb14e4" TargetMode="External"/><Relationship Id="rId34" Type="http://schemas.openxmlformats.org/officeDocument/2006/relationships/hyperlink" Target="https://m.edsoo.ru/f5eaf946" TargetMode="External"/><Relationship Id="rId50" Type="http://schemas.openxmlformats.org/officeDocument/2006/relationships/hyperlink" Target="https://m.edsoo.ru/f5eb46da" TargetMode="External"/><Relationship Id="rId55" Type="http://schemas.openxmlformats.org/officeDocument/2006/relationships/hyperlink" Target="https://m.edsoo.ru/f5eafef0" TargetMode="External"/><Relationship Id="rId76" Type="http://schemas.openxmlformats.org/officeDocument/2006/relationships/hyperlink" Target="https://m.edsoo.ru/f5eb4d4c" TargetMode="External"/><Relationship Id="rId7" Type="http://schemas.openxmlformats.org/officeDocument/2006/relationships/hyperlink" Target="https://m.edsoo.ru/7f419506" TargetMode="External"/><Relationship Id="rId71" Type="http://schemas.openxmlformats.org/officeDocument/2006/relationships/hyperlink" Target="https://m.edsoo.ru/f5eb42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acf84" TargetMode="External"/><Relationship Id="rId24" Type="http://schemas.openxmlformats.org/officeDocument/2006/relationships/hyperlink" Target="https://m.edsoo.ru/f5eac5d4" TargetMode="External"/><Relationship Id="rId40" Type="http://schemas.openxmlformats.org/officeDocument/2006/relationships/hyperlink" Target="https://m.edsoo.ru/f5eb1da4" TargetMode="External"/><Relationship Id="rId45" Type="http://schemas.openxmlformats.org/officeDocument/2006/relationships/hyperlink" Target="https://m.edsoo.ru/f5eacc82" TargetMode="External"/><Relationship Id="rId66" Type="http://schemas.openxmlformats.org/officeDocument/2006/relationships/hyperlink" Target="https://m.edsoo.ru/f5eb23a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9502</Words>
  <Characters>54166</Characters>
  <Application>Microsoft Office Word</Application>
  <DocSecurity>0</DocSecurity>
  <Lines>451</Lines>
  <Paragraphs>127</Paragraphs>
  <ScaleCrop>false</ScaleCrop>
  <Company/>
  <LinksUpToDate>false</LinksUpToDate>
  <CharactersWithSpaces>63541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2023-11-11T08:35:00Z</dcterms:created>
  <dcterms:modified xsi:type="dcterms:W3CDTF">2023-11-11T08:35:00Z</dcterms:modified>
</cp:coreProperties>
</file>