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7EEF" w:rsidRDefault="00167EEF">
      <w:bookmarkStart w:id="0" w:name="block-27588472"/>
      <w:bookmarkStart w:id="1" w:name="_GoBack"/>
      <w:bookmarkEnd w:id="1"/>
    </w:p>
    <w:p w:rsidR="00167EEF" w:rsidRDefault="002E5691">
      <w:pPr>
        <w:sectPr w:rsidR="00167EEF">
          <w:pgSz w:w="11906" w:h="16383"/>
          <w:pgMar w:top="1134" w:right="850" w:bottom="1134" w:left="1701" w:header="720" w:footer="720" w:gutter="0"/>
          <w:cols w:space="720"/>
        </w:sectPr>
      </w:pPr>
      <w:r>
        <w:rPr>
          <w:noProof/>
        </w:rPr>
        <w:drawing>
          <wp:inline distT="0" distB="0" distL="0" distR="0" wp14:anchorId="0CADAE2C" wp14:editId="34D0F3F9">
            <wp:extent cx="5940425" cy="82010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8201025"/>
                    </a:xfrm>
                    <a:prstGeom prst="rect">
                      <a:avLst/>
                    </a:prstGeom>
                  </pic:spPr>
                </pic:pic>
              </a:graphicData>
            </a:graphic>
          </wp:inline>
        </w:drawing>
      </w:r>
    </w:p>
    <w:p w:rsidR="003C17D4" w:rsidRDefault="00167EEF">
      <w:pPr>
        <w:spacing w:after="0"/>
        <w:ind w:left="120"/>
        <w:jc w:val="both"/>
      </w:pPr>
      <w:bookmarkStart w:id="2" w:name="block-27588473"/>
      <w:bookmarkEnd w:id="0"/>
      <w:r>
        <w:rPr>
          <w:rFonts w:ascii="Times New Roman" w:hAnsi="Times New Roman"/>
          <w:b/>
          <w:sz w:val="28"/>
        </w:rPr>
        <w:lastRenderedPageBreak/>
        <w:t>ПОЯСНИТЕЛЬНАЯ ЗАПИСКА</w:t>
      </w:r>
    </w:p>
    <w:p w:rsidR="003C17D4" w:rsidRDefault="003C17D4">
      <w:pPr>
        <w:spacing w:after="0"/>
        <w:ind w:left="120"/>
        <w:jc w:val="both"/>
      </w:pPr>
    </w:p>
    <w:p w:rsidR="003C17D4" w:rsidRDefault="00167EEF">
      <w:pPr>
        <w:spacing w:after="0"/>
        <w:ind w:firstLine="600"/>
        <w:jc w:val="both"/>
      </w:pPr>
      <w:r>
        <w:rPr>
          <w:rFonts w:ascii="Times New Roman" w:hAnsi="Times New Roman"/>
          <w:spacing w:val="-2"/>
          <w:sz w:val="28"/>
        </w:rPr>
        <w:t xml:space="preserve">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 (далее – программа ОБЖ) разработана на основе требований к результатам освоения основной образовательной программы среднего общего образования, представленных в ФГОС СОО,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СОО. </w:t>
      </w:r>
    </w:p>
    <w:p w:rsidR="003C17D4" w:rsidRDefault="00167EEF">
      <w:pPr>
        <w:spacing w:after="0"/>
        <w:ind w:firstLine="600"/>
        <w:jc w:val="both"/>
      </w:pPr>
      <w:r>
        <w:rPr>
          <w:rFonts w:ascii="Times New Roman" w:hAnsi="Times New Roman"/>
          <w:spacing w:val="-2"/>
          <w:sz w:val="28"/>
        </w:rPr>
        <w:t>Содержание программы ОБЖ выстроено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преемственности приобретения обучающимися знаний и формирования у них умений и навыков в области безопасности жизнедеятельности.</w:t>
      </w:r>
    </w:p>
    <w:p w:rsidR="003C17D4" w:rsidRDefault="00167EEF">
      <w:pPr>
        <w:spacing w:after="0"/>
        <w:ind w:firstLine="600"/>
        <w:jc w:val="both"/>
      </w:pPr>
      <w:r>
        <w:rPr>
          <w:rFonts w:ascii="Times New Roman" w:hAnsi="Times New Roman"/>
          <w:spacing w:val="-2"/>
          <w:sz w:val="28"/>
        </w:rPr>
        <w:t>Программа ОБЖ обеспечивает реализацию практико-ориентированного подхода в преподавании ОБЖ,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продолжения освоения содержания материала 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rsidR="003C17D4" w:rsidRDefault="00167EEF">
      <w:pPr>
        <w:spacing w:after="0"/>
        <w:ind w:firstLine="600"/>
        <w:jc w:val="both"/>
      </w:pPr>
      <w:r>
        <w:rPr>
          <w:rFonts w:ascii="Times New Roman" w:hAnsi="Times New Roman"/>
          <w:spacing w:val="-2"/>
          <w:sz w:val="28"/>
        </w:rPr>
        <w:t>Программа ОБЖ обеспечивает:</w:t>
      </w:r>
    </w:p>
    <w:p w:rsidR="003C17D4" w:rsidRDefault="00167EEF">
      <w:pPr>
        <w:numPr>
          <w:ilvl w:val="0"/>
          <w:numId w:val="1"/>
        </w:numPr>
        <w:spacing w:after="0"/>
        <w:jc w:val="both"/>
      </w:pPr>
      <w:r>
        <w:rPr>
          <w:rFonts w:ascii="Times New Roman" w:hAnsi="Times New Roman"/>
          <w:spacing w:val="-2"/>
          <w:sz w:val="28"/>
        </w:rP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rsidR="003C17D4" w:rsidRDefault="00167EEF">
      <w:pPr>
        <w:numPr>
          <w:ilvl w:val="0"/>
          <w:numId w:val="1"/>
        </w:numPr>
        <w:spacing w:after="0"/>
        <w:jc w:val="both"/>
      </w:pPr>
      <w:r>
        <w:rPr>
          <w:rFonts w:ascii="Times New Roman" w:hAnsi="Times New Roman"/>
          <w:spacing w:val="-2"/>
          <w:sz w:val="28"/>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3C17D4" w:rsidRDefault="00167EEF">
      <w:pPr>
        <w:numPr>
          <w:ilvl w:val="0"/>
          <w:numId w:val="1"/>
        </w:numPr>
        <w:spacing w:after="0"/>
        <w:jc w:val="both"/>
      </w:pPr>
      <w:r>
        <w:rPr>
          <w:rFonts w:ascii="Times New Roman" w:hAnsi="Times New Roman"/>
          <w:spacing w:val="-2"/>
          <w:sz w:val="28"/>
        </w:rPr>
        <w:t xml:space="preserve">взаимосвязь личностных, </w:t>
      </w:r>
      <w:proofErr w:type="spellStart"/>
      <w:r>
        <w:rPr>
          <w:rFonts w:ascii="Times New Roman" w:hAnsi="Times New Roman"/>
          <w:spacing w:val="-2"/>
          <w:sz w:val="28"/>
        </w:rPr>
        <w:t>метапредметных</w:t>
      </w:r>
      <w:proofErr w:type="spellEnd"/>
      <w:r>
        <w:rPr>
          <w:rFonts w:ascii="Times New Roman" w:hAnsi="Times New Roman"/>
          <w:spacing w:val="-2"/>
          <w:sz w:val="28"/>
        </w:rPr>
        <w:t xml:space="preserve"> и предметных результатов освоения учебного предмета ОБЖ на уровнях основного общего и среднего общего образования;</w:t>
      </w:r>
    </w:p>
    <w:p w:rsidR="003C17D4" w:rsidRDefault="00167EEF">
      <w:pPr>
        <w:numPr>
          <w:ilvl w:val="0"/>
          <w:numId w:val="1"/>
        </w:numPr>
        <w:spacing w:after="0"/>
        <w:jc w:val="both"/>
      </w:pPr>
      <w:r>
        <w:rPr>
          <w:rFonts w:ascii="Times New Roman" w:hAnsi="Times New Roman"/>
          <w:spacing w:val="-2"/>
          <w:sz w:val="28"/>
        </w:rPr>
        <w:t>подготовку выпускников к решению актуальных практических задач безопасности жизнедеятельности в повседневной жизни.</w:t>
      </w:r>
    </w:p>
    <w:p w:rsidR="003C17D4" w:rsidRDefault="00167EEF">
      <w:pPr>
        <w:spacing w:after="0"/>
        <w:ind w:firstLine="600"/>
        <w:jc w:val="both"/>
      </w:pPr>
      <w:r>
        <w:rPr>
          <w:rFonts w:ascii="Times New Roman" w:hAnsi="Times New Roman"/>
          <w:spacing w:val="-2"/>
          <w:sz w:val="28"/>
        </w:rPr>
        <w:lastRenderedPageBreak/>
        <w:t>Содержание учебного предмета ОБЖ структурно представлено отдельными модулями (тематическими линиями), обеспечивающими системность и непрерывность изучения предмета на уровнях основного общего и среднего общего образования:</w:t>
      </w:r>
    </w:p>
    <w:p w:rsidR="003C17D4" w:rsidRDefault="00167EEF">
      <w:pPr>
        <w:spacing w:after="0"/>
        <w:ind w:firstLine="600"/>
        <w:jc w:val="both"/>
      </w:pPr>
      <w:r>
        <w:rPr>
          <w:rFonts w:ascii="Times New Roman" w:hAnsi="Times New Roman"/>
          <w:spacing w:val="-2"/>
          <w:sz w:val="28"/>
        </w:rPr>
        <w:t>Модуль № 1. «Основы комплексной безопасности».</w:t>
      </w:r>
    </w:p>
    <w:p w:rsidR="003C17D4" w:rsidRDefault="00167EEF">
      <w:pPr>
        <w:spacing w:after="0"/>
        <w:ind w:firstLine="600"/>
        <w:jc w:val="both"/>
      </w:pPr>
      <w:r>
        <w:rPr>
          <w:rFonts w:ascii="Times New Roman" w:hAnsi="Times New Roman"/>
          <w:spacing w:val="-2"/>
          <w:sz w:val="28"/>
        </w:rPr>
        <w:t xml:space="preserve">Модуль № 2. «Основы обороны государства». </w:t>
      </w:r>
    </w:p>
    <w:p w:rsidR="003C17D4" w:rsidRDefault="00167EEF">
      <w:pPr>
        <w:spacing w:after="0"/>
        <w:ind w:firstLine="600"/>
        <w:jc w:val="both"/>
      </w:pPr>
      <w:r>
        <w:rPr>
          <w:rFonts w:ascii="Times New Roman" w:hAnsi="Times New Roman"/>
          <w:spacing w:val="-2"/>
          <w:sz w:val="28"/>
        </w:rPr>
        <w:t>Модуль № 3. «Военно-профессиональная деятельность».</w:t>
      </w:r>
    </w:p>
    <w:p w:rsidR="003C17D4" w:rsidRDefault="00167EEF">
      <w:pPr>
        <w:spacing w:after="0"/>
        <w:ind w:firstLine="600"/>
        <w:jc w:val="both"/>
      </w:pPr>
      <w:r>
        <w:rPr>
          <w:rFonts w:ascii="Times New Roman" w:hAnsi="Times New Roman"/>
          <w:spacing w:val="-2"/>
          <w:sz w:val="28"/>
        </w:rPr>
        <w:t>Модуль № 4. «Защита населения Российской Федерации от опасных и чрезвычайных ситуаций».</w:t>
      </w:r>
    </w:p>
    <w:p w:rsidR="003C17D4" w:rsidRDefault="00167EEF">
      <w:pPr>
        <w:spacing w:after="0"/>
        <w:ind w:firstLine="600"/>
        <w:jc w:val="both"/>
      </w:pPr>
      <w:r>
        <w:rPr>
          <w:rFonts w:ascii="Times New Roman" w:hAnsi="Times New Roman"/>
          <w:spacing w:val="-2"/>
          <w:sz w:val="28"/>
        </w:rPr>
        <w:t>Модуль № 5. «Безопасность в природной среде и экологическая безопасность».</w:t>
      </w:r>
    </w:p>
    <w:p w:rsidR="003C17D4" w:rsidRDefault="00167EEF">
      <w:pPr>
        <w:spacing w:after="0"/>
        <w:ind w:firstLine="600"/>
        <w:jc w:val="both"/>
      </w:pPr>
      <w:r>
        <w:rPr>
          <w:rFonts w:ascii="Times New Roman" w:hAnsi="Times New Roman"/>
          <w:spacing w:val="-2"/>
          <w:sz w:val="28"/>
        </w:rPr>
        <w:t>Модуль № 6. «Основы противодействия экстремизму и терроризму».</w:t>
      </w:r>
    </w:p>
    <w:p w:rsidR="003C17D4" w:rsidRDefault="00167EEF">
      <w:pPr>
        <w:spacing w:after="0"/>
        <w:ind w:firstLine="600"/>
        <w:jc w:val="both"/>
      </w:pPr>
      <w:r>
        <w:rPr>
          <w:rFonts w:ascii="Times New Roman" w:hAnsi="Times New Roman"/>
          <w:spacing w:val="-2"/>
          <w:sz w:val="28"/>
        </w:rPr>
        <w:t>Модуль № 7. «Основы здорового образа жизни».</w:t>
      </w:r>
    </w:p>
    <w:p w:rsidR="003C17D4" w:rsidRDefault="00167EEF">
      <w:pPr>
        <w:spacing w:after="0"/>
        <w:ind w:firstLine="600"/>
        <w:jc w:val="both"/>
      </w:pPr>
      <w:r>
        <w:rPr>
          <w:rFonts w:ascii="Times New Roman" w:hAnsi="Times New Roman"/>
          <w:spacing w:val="-2"/>
          <w:sz w:val="28"/>
        </w:rPr>
        <w:t>Модуль № 8. «Основы медицинских знаний и оказание первой помощи».</w:t>
      </w:r>
    </w:p>
    <w:p w:rsidR="003C17D4" w:rsidRDefault="00167EEF">
      <w:pPr>
        <w:spacing w:after="0"/>
        <w:ind w:firstLine="600"/>
        <w:jc w:val="both"/>
      </w:pPr>
      <w:r>
        <w:rPr>
          <w:rFonts w:ascii="Times New Roman" w:hAnsi="Times New Roman"/>
          <w:spacing w:val="-2"/>
          <w:sz w:val="28"/>
        </w:rPr>
        <w:t>Модуль № 9. «Элементы начальной военной подготовки».</w:t>
      </w:r>
    </w:p>
    <w:p w:rsidR="003C17D4" w:rsidRDefault="00167EEF">
      <w:pPr>
        <w:spacing w:after="0"/>
        <w:ind w:firstLine="600"/>
        <w:jc w:val="both"/>
      </w:pPr>
      <w:r>
        <w:rPr>
          <w:rFonts w:ascii="Times New Roman" w:hAnsi="Times New Roman"/>
          <w:spacing w:val="-2"/>
          <w:sz w:val="28"/>
        </w:rPr>
        <w:t>В целях обеспечения преемственности в изучении учебного предмета ОБЖ на уровне среднего общего образования рабочая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безопасно действовать».</w:t>
      </w:r>
    </w:p>
    <w:p w:rsidR="003C17D4" w:rsidRDefault="00167EEF">
      <w:pPr>
        <w:spacing w:after="0"/>
        <w:ind w:firstLine="600"/>
        <w:jc w:val="both"/>
      </w:pPr>
      <w:r>
        <w:rPr>
          <w:rFonts w:ascii="Times New Roman" w:hAnsi="Times New Roman"/>
          <w:b/>
          <w:sz w:val="28"/>
        </w:rPr>
        <w:t xml:space="preserve">ОБЩАЯ ХАРАКТЕРИСТИКА УЧЕБНОГО ПРЕДМЕТА «ОСНОВЫ БЕЗОПАСНОСТИ ЖИЗНЕДЕЯТЕЛЬНОСТИ» </w:t>
      </w:r>
    </w:p>
    <w:p w:rsidR="003C17D4" w:rsidRDefault="00167EEF">
      <w:pPr>
        <w:spacing w:after="0"/>
        <w:ind w:firstLine="600"/>
        <w:jc w:val="both"/>
      </w:pPr>
      <w:r>
        <w:rPr>
          <w:rFonts w:ascii="Times New Roman" w:hAnsi="Times New Roman"/>
          <w:spacing w:val="-2"/>
          <w:sz w:val="28"/>
        </w:rPr>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3C17D4" w:rsidRDefault="00167EEF">
      <w:pPr>
        <w:spacing w:after="0"/>
        <w:ind w:firstLine="600"/>
        <w:jc w:val="both"/>
      </w:pPr>
      <w:r>
        <w:rPr>
          <w:rFonts w:ascii="Times New Roman" w:hAnsi="Times New Roman"/>
          <w:spacing w:val="-2"/>
          <w:sz w:val="28"/>
        </w:rPr>
        <w:lastRenderedPageBreak/>
        <w:t>ОБЖ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адекватной модели индивидуального и группового безопасного поведения в повседневной жизни.</w:t>
      </w:r>
    </w:p>
    <w:p w:rsidR="003C17D4" w:rsidRDefault="00167EEF">
      <w:pPr>
        <w:spacing w:after="0"/>
        <w:ind w:firstLine="600"/>
        <w:jc w:val="both"/>
      </w:pPr>
      <w:r>
        <w:rPr>
          <w:rFonts w:ascii="Times New Roman" w:hAnsi="Times New Roman"/>
          <w:spacing w:val="-2"/>
          <w:sz w:val="28"/>
        </w:rPr>
        <w:t>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3C17D4" w:rsidRDefault="00167EEF">
      <w:pPr>
        <w:spacing w:after="0"/>
        <w:ind w:firstLine="600"/>
        <w:jc w:val="both"/>
      </w:pPr>
      <w:r>
        <w:rPr>
          <w:rFonts w:ascii="Times New Roman" w:hAnsi="Times New Roman"/>
          <w:b/>
          <w:sz w:val="28"/>
        </w:rPr>
        <w:t>ЦЕЛЬ ИЗУЧЕНИЯ УЧЕБНОГО ПРЕДМЕТА «ОСНОВЫ БЕЗОПАСНОСТИ ЖИЗНЕДЕЯТЕЛЬНОСТИ»</w:t>
      </w:r>
    </w:p>
    <w:p w:rsidR="003C17D4" w:rsidRDefault="00167EEF">
      <w:pPr>
        <w:spacing w:after="0"/>
        <w:ind w:firstLine="600"/>
        <w:jc w:val="both"/>
      </w:pPr>
      <w:r>
        <w:rPr>
          <w:rFonts w:ascii="Times New Roman" w:hAnsi="Times New Roman"/>
          <w:spacing w:val="-2"/>
          <w:sz w:val="28"/>
        </w:rPr>
        <w:t>Целью изучения ОБЖ на уровне среднего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3C17D4" w:rsidRDefault="00167EEF">
      <w:pPr>
        <w:numPr>
          <w:ilvl w:val="0"/>
          <w:numId w:val="2"/>
        </w:numPr>
        <w:spacing w:after="0"/>
        <w:jc w:val="both"/>
      </w:pPr>
      <w:r>
        <w:rPr>
          <w:rFonts w:ascii="Times New Roman" w:hAnsi="Times New Roman"/>
          <w:spacing w:val="-2"/>
          <w:sz w:val="28"/>
        </w:rP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3C17D4" w:rsidRDefault="00167EEF">
      <w:pPr>
        <w:numPr>
          <w:ilvl w:val="0"/>
          <w:numId w:val="2"/>
        </w:numPr>
        <w:spacing w:after="0"/>
        <w:jc w:val="both"/>
      </w:pPr>
      <w:proofErr w:type="spellStart"/>
      <w:r>
        <w:rPr>
          <w:rFonts w:ascii="Times New Roman" w:hAnsi="Times New Roman"/>
          <w:spacing w:val="-2"/>
          <w:sz w:val="28"/>
        </w:rPr>
        <w:t>сформированность</w:t>
      </w:r>
      <w:proofErr w:type="spellEnd"/>
      <w:r>
        <w:rPr>
          <w:rFonts w:ascii="Times New Roman" w:hAnsi="Times New Roman"/>
          <w:spacing w:val="-2"/>
          <w:sz w:val="28"/>
        </w:rPr>
        <w:t xml:space="preserve"> активной жизненной позиции, осознанное понимание значимости личного и группового безопасного поведения в </w:t>
      </w:r>
      <w:r>
        <w:rPr>
          <w:rFonts w:ascii="Times New Roman" w:hAnsi="Times New Roman"/>
          <w:spacing w:val="-2"/>
          <w:sz w:val="28"/>
        </w:rPr>
        <w:lastRenderedPageBreak/>
        <w:t>интересах благополучия и устойчивого развития личности, общества и государства;</w:t>
      </w:r>
    </w:p>
    <w:p w:rsidR="003C17D4" w:rsidRDefault="00167EEF">
      <w:pPr>
        <w:numPr>
          <w:ilvl w:val="0"/>
          <w:numId w:val="2"/>
        </w:numPr>
        <w:spacing w:after="0"/>
        <w:jc w:val="both"/>
      </w:pPr>
      <w:r>
        <w:rPr>
          <w:rFonts w:ascii="Times New Roman" w:hAnsi="Times New Roman"/>
          <w:spacing w:val="-2"/>
          <w:sz w:val="28"/>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3C17D4" w:rsidRDefault="003C17D4">
      <w:pPr>
        <w:spacing w:after="0"/>
        <w:ind w:left="120"/>
        <w:jc w:val="both"/>
      </w:pPr>
    </w:p>
    <w:p w:rsidR="003C17D4" w:rsidRDefault="00167EEF">
      <w:pPr>
        <w:spacing w:after="0"/>
        <w:ind w:left="120"/>
        <w:jc w:val="both"/>
      </w:pPr>
      <w:r>
        <w:rPr>
          <w:rFonts w:ascii="Times New Roman" w:hAnsi="Times New Roman"/>
          <w:b/>
          <w:sz w:val="28"/>
        </w:rPr>
        <w:t>МЕСТО УЧЕБНОГО ПРЕДМЕТА «ОСНОВЫ БЕЗОПАСНОСТИ ЖИЗНЕДЕЯТЕЛЬНОСТИ» В УЧЕБНОМ ПЛАНЕ</w:t>
      </w:r>
    </w:p>
    <w:p w:rsidR="003C17D4" w:rsidRDefault="003C17D4">
      <w:pPr>
        <w:spacing w:after="0"/>
        <w:ind w:left="120"/>
        <w:jc w:val="both"/>
      </w:pPr>
    </w:p>
    <w:p w:rsidR="003C17D4" w:rsidRDefault="00167EEF">
      <w:pPr>
        <w:spacing w:after="0"/>
        <w:ind w:firstLine="600"/>
        <w:jc w:val="both"/>
      </w:pPr>
      <w:r>
        <w:rPr>
          <w:rFonts w:ascii="Times New Roman" w:hAnsi="Times New Roman"/>
          <w:sz w:val="28"/>
        </w:rPr>
        <w:t>Всего на изучение учебного предмета ОБЖ на уровне среднего общего образования отводится 68 часов (по 34 часа в каждом классе).</w:t>
      </w:r>
    </w:p>
    <w:p w:rsidR="003C17D4" w:rsidRDefault="003C17D4">
      <w:pPr>
        <w:sectPr w:rsidR="003C17D4">
          <w:pgSz w:w="11906" w:h="16383"/>
          <w:pgMar w:top="1134" w:right="850" w:bottom="1134" w:left="1701" w:header="720" w:footer="720" w:gutter="0"/>
          <w:cols w:space="720"/>
        </w:sectPr>
      </w:pPr>
    </w:p>
    <w:p w:rsidR="003C17D4" w:rsidRDefault="00167EEF">
      <w:pPr>
        <w:spacing w:after="0"/>
        <w:ind w:left="120"/>
        <w:jc w:val="both"/>
      </w:pPr>
      <w:bookmarkStart w:id="3" w:name="block-27588474"/>
      <w:bookmarkEnd w:id="2"/>
      <w:r>
        <w:rPr>
          <w:rFonts w:ascii="Times New Roman" w:hAnsi="Times New Roman"/>
          <w:b/>
          <w:sz w:val="28"/>
        </w:rPr>
        <w:lastRenderedPageBreak/>
        <w:t>СОДЕРЖАНИЕ ОБУЧЕНИЯ</w:t>
      </w:r>
    </w:p>
    <w:p w:rsidR="003C17D4" w:rsidRDefault="003C17D4">
      <w:pPr>
        <w:spacing w:after="0"/>
        <w:ind w:left="120"/>
        <w:jc w:val="both"/>
      </w:pPr>
    </w:p>
    <w:p w:rsidR="003C17D4" w:rsidRDefault="00167EEF">
      <w:pPr>
        <w:spacing w:after="0"/>
        <w:ind w:firstLine="600"/>
        <w:jc w:val="both"/>
      </w:pPr>
      <w:r>
        <w:rPr>
          <w:rFonts w:ascii="Times New Roman" w:hAnsi="Times New Roman"/>
          <w:b/>
          <w:spacing w:val="-2"/>
          <w:sz w:val="28"/>
        </w:rPr>
        <w:t>Модуль № 1. «Основы комплексной безопасности».</w:t>
      </w:r>
    </w:p>
    <w:p w:rsidR="003C17D4" w:rsidRDefault="00167EEF">
      <w:pPr>
        <w:spacing w:after="0"/>
        <w:ind w:firstLine="600"/>
        <w:jc w:val="both"/>
      </w:pPr>
      <w:r>
        <w:rPr>
          <w:rFonts w:ascii="Times New Roman" w:hAnsi="Times New Roman"/>
          <w:spacing w:val="-2"/>
          <w:sz w:val="28"/>
        </w:rPr>
        <w:t>Культура безопасности жизнедеятельности в современном обществе.</w:t>
      </w:r>
    </w:p>
    <w:p w:rsidR="003C17D4" w:rsidRDefault="00167EEF">
      <w:pPr>
        <w:spacing w:after="0"/>
        <w:ind w:firstLine="600"/>
        <w:jc w:val="both"/>
      </w:pPr>
      <w:r>
        <w:rPr>
          <w:rFonts w:ascii="Times New Roman" w:hAnsi="Times New Roman"/>
          <w:spacing w:val="-2"/>
          <w:sz w:val="28"/>
        </w:rPr>
        <w:t xml:space="preserve">Корпоративный, индивидуальный, групповой уровень культуры безопасности. Общественно-государственный уровень культуры безопасности жизнедеятельности. </w:t>
      </w:r>
    </w:p>
    <w:p w:rsidR="003C17D4" w:rsidRDefault="00167EEF">
      <w:pPr>
        <w:spacing w:after="0"/>
        <w:ind w:firstLine="600"/>
        <w:jc w:val="both"/>
      </w:pPr>
      <w:r>
        <w:rPr>
          <w:rFonts w:ascii="Times New Roman" w:hAnsi="Times New Roman"/>
          <w:spacing w:val="-2"/>
          <w:sz w:val="28"/>
        </w:rPr>
        <w:t xml:space="preserve">Личностный фактор в обеспечении безопасности жизнедеятельности населения в стране. </w:t>
      </w:r>
    </w:p>
    <w:p w:rsidR="003C17D4" w:rsidRDefault="00167EEF">
      <w:pPr>
        <w:spacing w:after="0"/>
        <w:ind w:firstLine="600"/>
        <w:jc w:val="both"/>
      </w:pPr>
      <w:r>
        <w:rPr>
          <w:rFonts w:ascii="Times New Roman" w:hAnsi="Times New Roman"/>
          <w:spacing w:val="-2"/>
          <w:sz w:val="28"/>
        </w:rPr>
        <w:t>Общие правила безопасности жизнедеятельности.</w:t>
      </w:r>
    </w:p>
    <w:p w:rsidR="003C17D4" w:rsidRDefault="00167EEF">
      <w:pPr>
        <w:spacing w:after="0"/>
        <w:ind w:firstLine="600"/>
        <w:jc w:val="both"/>
      </w:pPr>
      <w:r>
        <w:rPr>
          <w:rFonts w:ascii="Times New Roman" w:hAnsi="Times New Roman"/>
          <w:spacing w:val="-2"/>
          <w:sz w:val="28"/>
        </w:rPr>
        <w:t>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rsidR="003C17D4" w:rsidRDefault="00167EEF">
      <w:pPr>
        <w:spacing w:after="0"/>
        <w:ind w:firstLine="600"/>
        <w:jc w:val="both"/>
      </w:pPr>
      <w:r>
        <w:rPr>
          <w:rFonts w:ascii="Times New Roman" w:hAnsi="Times New Roman"/>
          <w:spacing w:val="-2"/>
          <w:sz w:val="28"/>
        </w:rPr>
        <w:t xml:space="preserve">Явные и скрытые опасности современных развлечений молодёжи. </w:t>
      </w:r>
      <w:proofErr w:type="spellStart"/>
      <w:r>
        <w:rPr>
          <w:rFonts w:ascii="Times New Roman" w:hAnsi="Times New Roman"/>
          <w:spacing w:val="-2"/>
          <w:sz w:val="28"/>
        </w:rPr>
        <w:t>Зацепинг</w:t>
      </w:r>
      <w:proofErr w:type="spellEnd"/>
      <w:r>
        <w:rPr>
          <w:rFonts w:ascii="Times New Roman" w:hAnsi="Times New Roman"/>
          <w:spacing w:val="-2"/>
          <w:sz w:val="28"/>
        </w:rPr>
        <w:t xml:space="preserve">. Административная ответственность за занятия </w:t>
      </w:r>
      <w:proofErr w:type="spellStart"/>
      <w:r>
        <w:rPr>
          <w:rFonts w:ascii="Times New Roman" w:hAnsi="Times New Roman"/>
          <w:spacing w:val="-2"/>
          <w:sz w:val="28"/>
        </w:rPr>
        <w:t>зацепингом</w:t>
      </w:r>
      <w:proofErr w:type="spellEnd"/>
      <w:r>
        <w:rPr>
          <w:rFonts w:ascii="Times New Roman" w:hAnsi="Times New Roman"/>
          <w:spacing w:val="-2"/>
          <w:sz w:val="28"/>
        </w:rPr>
        <w:t xml:space="preserve"> и </w:t>
      </w:r>
      <w:proofErr w:type="spellStart"/>
      <w:r>
        <w:rPr>
          <w:rFonts w:ascii="Times New Roman" w:hAnsi="Times New Roman"/>
          <w:spacing w:val="-2"/>
          <w:sz w:val="28"/>
        </w:rPr>
        <w:t>руфингом</w:t>
      </w:r>
      <w:proofErr w:type="spellEnd"/>
      <w:r>
        <w:rPr>
          <w:rFonts w:ascii="Times New Roman" w:hAnsi="Times New Roman"/>
          <w:spacing w:val="-2"/>
          <w:sz w:val="28"/>
        </w:rPr>
        <w:t xml:space="preserve">. </w:t>
      </w:r>
      <w:proofErr w:type="spellStart"/>
      <w:r>
        <w:rPr>
          <w:rFonts w:ascii="Times New Roman" w:hAnsi="Times New Roman"/>
          <w:spacing w:val="-2"/>
          <w:sz w:val="28"/>
        </w:rPr>
        <w:t>Диггерство</w:t>
      </w:r>
      <w:proofErr w:type="spellEnd"/>
      <w:r>
        <w:rPr>
          <w:rFonts w:ascii="Times New Roman" w:hAnsi="Times New Roman"/>
          <w:spacing w:val="-2"/>
          <w:sz w:val="28"/>
        </w:rPr>
        <w:t xml:space="preserve"> и его опасности. Ответственность за </w:t>
      </w:r>
      <w:proofErr w:type="spellStart"/>
      <w:r>
        <w:rPr>
          <w:rFonts w:ascii="Times New Roman" w:hAnsi="Times New Roman"/>
          <w:spacing w:val="-2"/>
          <w:sz w:val="28"/>
        </w:rPr>
        <w:t>диггерство</w:t>
      </w:r>
      <w:proofErr w:type="spellEnd"/>
      <w:r>
        <w:rPr>
          <w:rFonts w:ascii="Times New Roman" w:hAnsi="Times New Roman"/>
          <w:spacing w:val="-2"/>
          <w:sz w:val="28"/>
        </w:rPr>
        <w:t xml:space="preserve">. </w:t>
      </w:r>
      <w:proofErr w:type="spellStart"/>
      <w:r>
        <w:rPr>
          <w:rFonts w:ascii="Times New Roman" w:hAnsi="Times New Roman"/>
          <w:spacing w:val="-2"/>
          <w:sz w:val="28"/>
        </w:rPr>
        <w:t>Паркур</w:t>
      </w:r>
      <w:proofErr w:type="spellEnd"/>
      <w:r>
        <w:rPr>
          <w:rFonts w:ascii="Times New Roman" w:hAnsi="Times New Roman"/>
          <w:spacing w:val="-2"/>
          <w:sz w:val="28"/>
        </w:rPr>
        <w:t xml:space="preserve">. </w:t>
      </w:r>
      <w:proofErr w:type="spellStart"/>
      <w:r>
        <w:rPr>
          <w:rFonts w:ascii="Times New Roman" w:hAnsi="Times New Roman"/>
          <w:spacing w:val="-2"/>
          <w:sz w:val="28"/>
        </w:rPr>
        <w:t>Селфи</w:t>
      </w:r>
      <w:proofErr w:type="spellEnd"/>
      <w:r>
        <w:rPr>
          <w:rFonts w:ascii="Times New Roman" w:hAnsi="Times New Roman"/>
          <w:spacing w:val="-2"/>
          <w:sz w:val="28"/>
        </w:rPr>
        <w:t xml:space="preserve">. Основные меры безопасности для </w:t>
      </w:r>
      <w:proofErr w:type="spellStart"/>
      <w:r>
        <w:rPr>
          <w:rFonts w:ascii="Times New Roman" w:hAnsi="Times New Roman"/>
          <w:spacing w:val="-2"/>
          <w:sz w:val="28"/>
        </w:rPr>
        <w:t>паркура</w:t>
      </w:r>
      <w:proofErr w:type="spellEnd"/>
      <w:r>
        <w:rPr>
          <w:rFonts w:ascii="Times New Roman" w:hAnsi="Times New Roman"/>
          <w:spacing w:val="-2"/>
          <w:sz w:val="28"/>
        </w:rPr>
        <w:t xml:space="preserve"> и </w:t>
      </w:r>
      <w:proofErr w:type="spellStart"/>
      <w:r>
        <w:rPr>
          <w:rFonts w:ascii="Times New Roman" w:hAnsi="Times New Roman"/>
          <w:spacing w:val="-2"/>
          <w:sz w:val="28"/>
        </w:rPr>
        <w:t>селфи</w:t>
      </w:r>
      <w:proofErr w:type="spellEnd"/>
      <w:r>
        <w:rPr>
          <w:rFonts w:ascii="Times New Roman" w:hAnsi="Times New Roman"/>
          <w:spacing w:val="-2"/>
          <w:sz w:val="28"/>
        </w:rPr>
        <w:t xml:space="preserve">. </w:t>
      </w:r>
      <w:proofErr w:type="spellStart"/>
      <w:r>
        <w:rPr>
          <w:rFonts w:ascii="Times New Roman" w:hAnsi="Times New Roman"/>
          <w:spacing w:val="-2"/>
          <w:sz w:val="28"/>
        </w:rPr>
        <w:t>Флешмоб</w:t>
      </w:r>
      <w:proofErr w:type="spellEnd"/>
      <w:r>
        <w:rPr>
          <w:rFonts w:ascii="Times New Roman" w:hAnsi="Times New Roman"/>
          <w:spacing w:val="-2"/>
          <w:sz w:val="28"/>
        </w:rPr>
        <w:t xml:space="preserve">. Ответственность за участие во </w:t>
      </w:r>
      <w:proofErr w:type="spellStart"/>
      <w:r>
        <w:rPr>
          <w:rFonts w:ascii="Times New Roman" w:hAnsi="Times New Roman"/>
          <w:spacing w:val="-2"/>
          <w:sz w:val="28"/>
        </w:rPr>
        <w:t>флешмобе</w:t>
      </w:r>
      <w:proofErr w:type="spellEnd"/>
      <w:r>
        <w:rPr>
          <w:rFonts w:ascii="Times New Roman" w:hAnsi="Times New Roman"/>
          <w:spacing w:val="-2"/>
          <w:sz w:val="28"/>
        </w:rPr>
        <w:t>, носящем антиобщественный характер.</w:t>
      </w:r>
    </w:p>
    <w:p w:rsidR="003C17D4" w:rsidRDefault="00167EEF">
      <w:pPr>
        <w:spacing w:after="0"/>
        <w:ind w:firstLine="600"/>
        <w:jc w:val="both"/>
      </w:pPr>
      <w:r>
        <w:rPr>
          <w:rFonts w:ascii="Times New Roman" w:hAnsi="Times New Roman"/>
          <w:spacing w:val="-2"/>
          <w:sz w:val="28"/>
        </w:rPr>
        <w:t>Как не стать жертвой информационной войны.</w:t>
      </w:r>
    </w:p>
    <w:p w:rsidR="003C17D4" w:rsidRDefault="00167EEF">
      <w:pPr>
        <w:spacing w:after="0"/>
        <w:ind w:firstLine="600"/>
        <w:jc w:val="both"/>
      </w:pPr>
      <w:r>
        <w:rPr>
          <w:rFonts w:ascii="Times New Roman" w:hAnsi="Times New Roman"/>
          <w:spacing w:val="-2"/>
          <w:sz w:val="28"/>
        </w:rP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rsidR="003C17D4" w:rsidRDefault="00167EEF">
      <w:pPr>
        <w:spacing w:after="0"/>
        <w:ind w:firstLine="600"/>
        <w:jc w:val="both"/>
      </w:pPr>
      <w:r>
        <w:rPr>
          <w:rFonts w:ascii="Times New Roman" w:hAnsi="Times New Roman"/>
          <w:spacing w:val="-2"/>
          <w:sz w:val="28"/>
        </w:rPr>
        <w:t>Обязанности участников дорожного движения. Правила дорожного движения для пешеходов, пассажиров, водителей.</w:t>
      </w:r>
    </w:p>
    <w:p w:rsidR="003C17D4" w:rsidRDefault="00167EEF">
      <w:pPr>
        <w:spacing w:after="0"/>
        <w:ind w:firstLine="600"/>
        <w:jc w:val="both"/>
      </w:pPr>
      <w:r>
        <w:rPr>
          <w:rFonts w:ascii="Times New Roman" w:hAnsi="Times New Roman"/>
          <w:spacing w:val="-2"/>
          <w:sz w:val="28"/>
        </w:rP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rsidR="003C17D4" w:rsidRDefault="00167EEF">
      <w:pPr>
        <w:spacing w:after="0"/>
        <w:ind w:firstLine="600"/>
        <w:jc w:val="both"/>
      </w:pPr>
      <w:r>
        <w:rPr>
          <w:rFonts w:ascii="Times New Roman" w:hAnsi="Times New Roman"/>
          <w:spacing w:val="-2"/>
          <w:sz w:val="28"/>
        </w:rPr>
        <w:t>Безопасное поведение на различных видах транспорта.</w:t>
      </w:r>
    </w:p>
    <w:p w:rsidR="003C17D4" w:rsidRDefault="00167EEF">
      <w:pPr>
        <w:spacing w:after="0"/>
        <w:ind w:firstLine="600"/>
        <w:jc w:val="both"/>
      </w:pPr>
      <w:proofErr w:type="spellStart"/>
      <w:r>
        <w:rPr>
          <w:rFonts w:ascii="Times New Roman" w:hAnsi="Times New Roman"/>
          <w:spacing w:val="-2"/>
          <w:sz w:val="28"/>
        </w:rPr>
        <w:t>Электросамокат</w:t>
      </w:r>
      <w:proofErr w:type="spellEnd"/>
      <w:r>
        <w:rPr>
          <w:rFonts w:ascii="Times New Roman" w:hAnsi="Times New Roman"/>
          <w:spacing w:val="-2"/>
          <w:sz w:val="28"/>
        </w:rPr>
        <w:t xml:space="preserve">. </w:t>
      </w:r>
      <w:proofErr w:type="spellStart"/>
      <w:r>
        <w:rPr>
          <w:rFonts w:ascii="Times New Roman" w:hAnsi="Times New Roman"/>
          <w:spacing w:val="-2"/>
          <w:sz w:val="28"/>
        </w:rPr>
        <w:t>Питбайк</w:t>
      </w:r>
      <w:proofErr w:type="spellEnd"/>
      <w:r>
        <w:rPr>
          <w:rFonts w:ascii="Times New Roman" w:hAnsi="Times New Roman"/>
          <w:spacing w:val="-2"/>
          <w:sz w:val="28"/>
        </w:rPr>
        <w:t xml:space="preserve">. </w:t>
      </w:r>
      <w:proofErr w:type="spellStart"/>
      <w:r>
        <w:rPr>
          <w:rFonts w:ascii="Times New Roman" w:hAnsi="Times New Roman"/>
          <w:spacing w:val="-2"/>
          <w:sz w:val="28"/>
        </w:rPr>
        <w:t>Моноколесо</w:t>
      </w:r>
      <w:proofErr w:type="spellEnd"/>
      <w:r>
        <w:rPr>
          <w:rFonts w:ascii="Times New Roman" w:hAnsi="Times New Roman"/>
          <w:spacing w:val="-2"/>
          <w:sz w:val="28"/>
        </w:rPr>
        <w:t xml:space="preserve">. </w:t>
      </w:r>
      <w:proofErr w:type="spellStart"/>
      <w:r>
        <w:rPr>
          <w:rFonts w:ascii="Times New Roman" w:hAnsi="Times New Roman"/>
          <w:spacing w:val="-2"/>
          <w:sz w:val="28"/>
        </w:rPr>
        <w:t>Сегвей</w:t>
      </w:r>
      <w:proofErr w:type="spellEnd"/>
      <w:r>
        <w:rPr>
          <w:rFonts w:ascii="Times New Roman" w:hAnsi="Times New Roman"/>
          <w:spacing w:val="-2"/>
          <w:sz w:val="28"/>
        </w:rPr>
        <w:t xml:space="preserve">. </w:t>
      </w:r>
      <w:proofErr w:type="spellStart"/>
      <w:r>
        <w:rPr>
          <w:rFonts w:ascii="Times New Roman" w:hAnsi="Times New Roman"/>
          <w:spacing w:val="-2"/>
          <w:sz w:val="28"/>
        </w:rPr>
        <w:t>Гироскутер</w:t>
      </w:r>
      <w:proofErr w:type="spellEnd"/>
      <w:r>
        <w:rPr>
          <w:rFonts w:ascii="Times New Roman" w:hAnsi="Times New Roman"/>
          <w:spacing w:val="-2"/>
          <w:sz w:val="28"/>
        </w:rPr>
        <w:t>. Основные меры безопасности при езде на средствах индивидуальной мобильности. Административная и уголовная ответственность за нарушение правил при вождении.</w:t>
      </w:r>
    </w:p>
    <w:p w:rsidR="003C17D4" w:rsidRDefault="00167EEF">
      <w:pPr>
        <w:spacing w:after="0"/>
        <w:ind w:firstLine="600"/>
        <w:jc w:val="both"/>
      </w:pPr>
      <w:r>
        <w:rPr>
          <w:rFonts w:ascii="Times New Roman" w:hAnsi="Times New Roman"/>
          <w:spacing w:val="-2"/>
          <w:sz w:val="28"/>
        </w:rPr>
        <w:t xml:space="preserve">Дорожные знаки (основные группы). Порядок движения. Дорожная разметка и её виды (горизонтальная и вертикальная). Правила дорожного движения, установленные для водителей велосипедов, мотоциклов и мопедов. </w:t>
      </w:r>
      <w:r>
        <w:rPr>
          <w:rFonts w:ascii="Times New Roman" w:hAnsi="Times New Roman"/>
          <w:spacing w:val="-2"/>
          <w:sz w:val="28"/>
        </w:rPr>
        <w:lastRenderedPageBreak/>
        <w:t>Ответственность за нарушение Правил дорожного движения и мер оказания первой помощи.</w:t>
      </w:r>
    </w:p>
    <w:p w:rsidR="003C17D4" w:rsidRDefault="00167EEF">
      <w:pPr>
        <w:spacing w:after="0"/>
        <w:ind w:firstLine="600"/>
        <w:jc w:val="both"/>
      </w:pPr>
      <w:r>
        <w:rPr>
          <w:rFonts w:ascii="Times New Roman" w:hAnsi="Times New Roman"/>
          <w:spacing w:val="-2"/>
          <w:sz w:val="28"/>
        </w:rPr>
        <w:t>Правила безопасного поведения на железнодорожном транспорте, на воздушном и водном транспорте. Как действовать при аварийных ситуациях на воздушном, железнодорожном и водном транспорте.</w:t>
      </w:r>
    </w:p>
    <w:p w:rsidR="003C17D4" w:rsidRDefault="00167EEF">
      <w:pPr>
        <w:spacing w:after="0"/>
        <w:ind w:firstLine="600"/>
        <w:jc w:val="both"/>
      </w:pPr>
      <w:r>
        <w:rPr>
          <w:rFonts w:ascii="Times New Roman" w:hAnsi="Times New Roman"/>
          <w:spacing w:val="-2"/>
          <w:sz w:val="28"/>
        </w:rPr>
        <w:t>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на коммунальных системах жизнеобеспечения. Порядок вызова аварийных служб и взаимодействия с ними.</w:t>
      </w:r>
    </w:p>
    <w:p w:rsidR="003C17D4" w:rsidRDefault="00167EEF">
      <w:pPr>
        <w:spacing w:after="0"/>
        <w:ind w:firstLine="600"/>
        <w:jc w:val="both"/>
      </w:pPr>
      <w:r>
        <w:rPr>
          <w:rFonts w:ascii="Times New Roman" w:hAnsi="Times New Roman"/>
          <w:spacing w:val="-2"/>
          <w:sz w:val="28"/>
        </w:rPr>
        <w:t>Информационная и финансовая безопасность. Информационная безопасность Российской Федерации. Угроза информационной безопасности.</w:t>
      </w:r>
    </w:p>
    <w:p w:rsidR="003C17D4" w:rsidRDefault="00167EEF">
      <w:pPr>
        <w:spacing w:after="0"/>
        <w:ind w:firstLine="600"/>
        <w:jc w:val="both"/>
      </w:pPr>
      <w:r>
        <w:rPr>
          <w:rFonts w:ascii="Times New Roman" w:hAnsi="Times New Roman"/>
          <w:spacing w:val="-2"/>
          <w:sz w:val="28"/>
        </w:rPr>
        <w:t xml:space="preserve">Информационная безопасность детей. Правила информационной безопасности в социальных сетях. Адреса электронной почты. </w:t>
      </w:r>
      <w:proofErr w:type="spellStart"/>
      <w:r>
        <w:rPr>
          <w:rFonts w:ascii="Times New Roman" w:hAnsi="Times New Roman"/>
          <w:spacing w:val="-2"/>
          <w:sz w:val="28"/>
        </w:rPr>
        <w:t>Никнейм</w:t>
      </w:r>
      <w:proofErr w:type="spellEnd"/>
      <w:r>
        <w:rPr>
          <w:rFonts w:ascii="Times New Roman" w:hAnsi="Times New Roman"/>
          <w:spacing w:val="-2"/>
          <w:sz w:val="28"/>
        </w:rPr>
        <w:t>. Гражданская, административная и уголовная ответственность в информационной сфере.</w:t>
      </w:r>
    </w:p>
    <w:p w:rsidR="003C17D4" w:rsidRDefault="00167EEF">
      <w:pPr>
        <w:spacing w:after="0"/>
        <w:ind w:firstLine="600"/>
        <w:jc w:val="both"/>
      </w:pPr>
      <w:r>
        <w:rPr>
          <w:rFonts w:ascii="Times New Roman" w:hAnsi="Times New Roman"/>
          <w:spacing w:val="-2"/>
          <w:sz w:val="28"/>
        </w:rPr>
        <w:t>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 при совершении покупок в Интернете.</w:t>
      </w:r>
    </w:p>
    <w:p w:rsidR="003C17D4" w:rsidRDefault="00167EEF">
      <w:pPr>
        <w:spacing w:after="0"/>
        <w:ind w:firstLine="600"/>
        <w:jc w:val="both"/>
      </w:pPr>
      <w:r>
        <w:rPr>
          <w:rFonts w:ascii="Times New Roman" w:hAnsi="Times New Roman"/>
          <w:spacing w:val="-2"/>
          <w:sz w:val="28"/>
        </w:rP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rsidR="003C17D4" w:rsidRDefault="00167EEF">
      <w:pPr>
        <w:spacing w:after="0"/>
        <w:ind w:firstLine="600"/>
        <w:jc w:val="both"/>
      </w:pPr>
      <w:r>
        <w:rPr>
          <w:rFonts w:ascii="Times New Roman" w:hAnsi="Times New Roman"/>
          <w:spacing w:val="-2"/>
          <w:sz w:val="28"/>
        </w:rPr>
        <w:t>Порядок действий при попадании в опасную ситуацию. Порядок действий в случаях, когда потерялся человек.</w:t>
      </w:r>
    </w:p>
    <w:p w:rsidR="003C17D4" w:rsidRDefault="00167EEF">
      <w:pPr>
        <w:spacing w:after="0"/>
        <w:ind w:firstLine="600"/>
        <w:jc w:val="both"/>
      </w:pPr>
      <w:r>
        <w:rPr>
          <w:rFonts w:ascii="Times New Roman" w:hAnsi="Times New Roman"/>
          <w:spacing w:val="-2"/>
          <w:sz w:val="28"/>
        </w:rPr>
        <w:t xml:space="preserve">Безопасность в социуме. Конфликтные ситуации. Способы разрешения конфликтных ситуаций. Опасные проявления конфликтов. Способы противодействия </w:t>
      </w:r>
      <w:proofErr w:type="spellStart"/>
      <w:r>
        <w:rPr>
          <w:rFonts w:ascii="Times New Roman" w:hAnsi="Times New Roman"/>
          <w:spacing w:val="-2"/>
          <w:sz w:val="28"/>
        </w:rPr>
        <w:t>буллингу</w:t>
      </w:r>
      <w:proofErr w:type="spellEnd"/>
      <w:r>
        <w:rPr>
          <w:rFonts w:ascii="Times New Roman" w:hAnsi="Times New Roman"/>
          <w:spacing w:val="-2"/>
          <w:sz w:val="28"/>
        </w:rPr>
        <w:t xml:space="preserve"> и проявлению насилия.</w:t>
      </w:r>
    </w:p>
    <w:p w:rsidR="003C17D4" w:rsidRDefault="00167EEF">
      <w:pPr>
        <w:spacing w:after="0"/>
        <w:ind w:firstLine="600"/>
        <w:jc w:val="both"/>
      </w:pPr>
      <w:r>
        <w:rPr>
          <w:rFonts w:ascii="Times New Roman" w:hAnsi="Times New Roman"/>
          <w:b/>
          <w:spacing w:val="-2"/>
          <w:sz w:val="28"/>
        </w:rPr>
        <w:t xml:space="preserve">Модуль № 2. «Основы обороны государства». </w:t>
      </w:r>
    </w:p>
    <w:p w:rsidR="003C17D4" w:rsidRDefault="00167EEF">
      <w:pPr>
        <w:spacing w:after="0"/>
        <w:ind w:firstLine="600"/>
        <w:jc w:val="both"/>
      </w:pPr>
      <w:r>
        <w:rPr>
          <w:rFonts w:ascii="Times New Roman" w:hAnsi="Times New Roman"/>
          <w:spacing w:val="-2"/>
          <w:sz w:val="28"/>
        </w:rPr>
        <w:t>Правовые основы подготовки граждан к военной службе. Стратегические национальные приоритеты. Цели обороны. Предназначение Вооружённых Сил Российской Федерации. Войска, воинские формирования, службы, которые привлекаются к обороне страны.</w:t>
      </w:r>
    </w:p>
    <w:p w:rsidR="003C17D4" w:rsidRDefault="00167EEF">
      <w:pPr>
        <w:spacing w:after="0"/>
        <w:ind w:firstLine="600"/>
        <w:jc w:val="both"/>
      </w:pPr>
      <w:r>
        <w:rPr>
          <w:rFonts w:ascii="Times New Roman" w:hAnsi="Times New Roman"/>
          <w:spacing w:val="-2"/>
          <w:sz w:val="28"/>
        </w:rPr>
        <w:lastRenderedPageBreak/>
        <w:t>Составляющие воинской обязанности в мирное и военное время. Организация воинского учёта. Подготовка граждан к военной службе. Заключение комиссии по результатам медицинского освидетельствования о годности гражданина к военной службе.</w:t>
      </w:r>
    </w:p>
    <w:p w:rsidR="003C17D4" w:rsidRDefault="00167EEF">
      <w:pPr>
        <w:spacing w:after="0"/>
        <w:ind w:firstLine="600"/>
        <w:jc w:val="both"/>
      </w:pPr>
      <w:r>
        <w:rPr>
          <w:rFonts w:ascii="Times New Roman" w:hAnsi="Times New Roman"/>
          <w:spacing w:val="-2"/>
          <w:sz w:val="28"/>
        </w:rPr>
        <w:t xml:space="preserve">Допризывная подготовка. Подготовка по основам военной службы 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 </w:t>
      </w:r>
    </w:p>
    <w:p w:rsidR="003C17D4" w:rsidRDefault="00167EEF">
      <w:pPr>
        <w:spacing w:after="0"/>
        <w:ind w:firstLine="600"/>
        <w:jc w:val="both"/>
      </w:pPr>
      <w:r>
        <w:rPr>
          <w:rFonts w:ascii="Times New Roman" w:hAnsi="Times New Roman"/>
          <w:spacing w:val="-2"/>
          <w:sz w:val="28"/>
        </w:rPr>
        <w:t>Вооружённые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Вооружённые Силы Советского Союза в 1946–1991 гг. Вооружённые Силы Российской Федерации (созданы в 1992 г.).</w:t>
      </w:r>
    </w:p>
    <w:p w:rsidR="003C17D4" w:rsidRDefault="00167EEF">
      <w:pPr>
        <w:spacing w:after="0"/>
        <w:ind w:firstLine="600"/>
        <w:jc w:val="both"/>
      </w:pPr>
      <w:r>
        <w:rPr>
          <w:rFonts w:ascii="Times New Roman" w:hAnsi="Times New Roman"/>
          <w:spacing w:val="-2"/>
          <w:sz w:val="28"/>
        </w:rPr>
        <w:t>Дни воинской славы (победные дни) России. Памятные даты России.</w:t>
      </w:r>
    </w:p>
    <w:p w:rsidR="003C17D4" w:rsidRDefault="00167EEF">
      <w:pPr>
        <w:spacing w:after="0"/>
        <w:ind w:firstLine="600"/>
        <w:jc w:val="both"/>
      </w:pPr>
      <w:r>
        <w:rPr>
          <w:rFonts w:ascii="Times New Roman" w:hAnsi="Times New Roman"/>
          <w:spacing w:val="-2"/>
          <w:sz w:val="28"/>
        </w:rPr>
        <w:t>Стратегические национальные приоритеты Российской Федерации. Угроза национальной безопасности. Повышение угрозы использования военной силы.</w:t>
      </w:r>
    </w:p>
    <w:p w:rsidR="003C17D4" w:rsidRDefault="00167EEF">
      <w:pPr>
        <w:spacing w:after="0"/>
        <w:ind w:firstLine="600"/>
        <w:jc w:val="both"/>
      </w:pPr>
      <w:r>
        <w:rPr>
          <w:rFonts w:ascii="Times New Roman" w:hAnsi="Times New Roman"/>
          <w:spacing w:val="-2"/>
          <w:sz w:val="28"/>
        </w:rPr>
        <w:t>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 по сдерживанию и предотвращению военных конфликтов. Гибридная война и способы противодействия ей.</w:t>
      </w:r>
    </w:p>
    <w:p w:rsidR="003C17D4" w:rsidRDefault="00167EEF">
      <w:pPr>
        <w:spacing w:after="0"/>
        <w:ind w:firstLine="600"/>
        <w:jc w:val="both"/>
      </w:pPr>
      <w:r>
        <w:rPr>
          <w:rFonts w:ascii="Times New Roman" w:hAnsi="Times New Roman"/>
          <w:spacing w:val="-2"/>
          <w:sz w:val="28"/>
        </w:rPr>
        <w:t xml:space="preserve">Структура Вооружённых Сил Российской Федерации. Виды и рода войск Вооружённых Сил Российской Федерации. Воинские должности и звания в Вооружённых Силах Российской Федерации. Воинские звания военнослужащих. Военная форма одежды и знаки различия военнослужащих. </w:t>
      </w:r>
    </w:p>
    <w:p w:rsidR="003C17D4" w:rsidRDefault="00167EEF">
      <w:pPr>
        <w:spacing w:after="0"/>
        <w:ind w:firstLine="600"/>
        <w:jc w:val="both"/>
      </w:pPr>
      <w:r>
        <w:rPr>
          <w:rFonts w:ascii="Times New Roman" w:hAnsi="Times New Roman"/>
          <w:spacing w:val="-2"/>
          <w:sz w:val="28"/>
        </w:rPr>
        <w:t>Современное состояние Вооружённых Сил Российской Федерации. Совершенствование системы военного образования. Всероссийское детско-юношеское военно-патриотическое общественное движение «ЮНАРМИЯ». 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w:t>
      </w:r>
    </w:p>
    <w:p w:rsidR="003C17D4" w:rsidRDefault="00167EEF">
      <w:pPr>
        <w:spacing w:after="0"/>
        <w:ind w:firstLine="600"/>
        <w:jc w:val="both"/>
      </w:pPr>
      <w:r>
        <w:rPr>
          <w:rFonts w:ascii="Times New Roman" w:hAnsi="Times New Roman"/>
          <w:b/>
          <w:spacing w:val="-2"/>
          <w:sz w:val="28"/>
        </w:rPr>
        <w:t>Модуль № 3. «Военно-профессиональная деятельность».</w:t>
      </w:r>
    </w:p>
    <w:p w:rsidR="003C17D4" w:rsidRDefault="00167EEF">
      <w:pPr>
        <w:spacing w:after="0"/>
        <w:ind w:firstLine="600"/>
        <w:jc w:val="both"/>
      </w:pPr>
      <w:r>
        <w:rPr>
          <w:rFonts w:ascii="Times New Roman" w:hAnsi="Times New Roman"/>
          <w:spacing w:val="-2"/>
          <w:sz w:val="28"/>
        </w:rPr>
        <w:lastRenderedPageBreak/>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rsidR="003C17D4" w:rsidRDefault="00167EEF">
      <w:pPr>
        <w:spacing w:after="0"/>
        <w:ind w:firstLine="600"/>
        <w:jc w:val="both"/>
      </w:pPr>
      <w:r>
        <w:rPr>
          <w:rFonts w:ascii="Times New Roman" w:hAnsi="Times New Roman"/>
          <w:spacing w:val="-2"/>
          <w:sz w:val="28"/>
        </w:rPr>
        <w:t>Организация подготовки офицерских кадров для Вооружённых Сил Российской Федерации, МВД России, ФСБ России, МЧС России.</w:t>
      </w:r>
    </w:p>
    <w:p w:rsidR="003C17D4" w:rsidRDefault="00167EEF">
      <w:pPr>
        <w:spacing w:after="0"/>
        <w:ind w:firstLine="600"/>
        <w:jc w:val="both"/>
      </w:pPr>
      <w:r>
        <w:rPr>
          <w:rFonts w:ascii="Times New Roman" w:hAnsi="Times New Roman"/>
          <w:spacing w:val="-2"/>
          <w:sz w:val="28"/>
        </w:rPr>
        <w:t>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заслуги.</w:t>
      </w:r>
    </w:p>
    <w:p w:rsidR="003C17D4" w:rsidRDefault="00167EEF">
      <w:pPr>
        <w:spacing w:after="0"/>
        <w:ind w:firstLine="600"/>
        <w:jc w:val="both"/>
      </w:pPr>
      <w:r>
        <w:rPr>
          <w:rFonts w:ascii="Times New Roman" w:hAnsi="Times New Roman"/>
          <w:spacing w:val="-2"/>
          <w:sz w:val="28"/>
        </w:rPr>
        <w:t>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rsidR="003C17D4" w:rsidRDefault="00167EEF">
      <w:pPr>
        <w:spacing w:after="0"/>
        <w:ind w:firstLine="600"/>
        <w:jc w:val="both"/>
      </w:pPr>
      <w:r>
        <w:rPr>
          <w:rFonts w:ascii="Times New Roman" w:hAnsi="Times New Roman"/>
          <w:spacing w:val="-2"/>
          <w:sz w:val="28"/>
        </w:rPr>
        <w:t>Ритуал подъёма и спуска Государственного флага Российской Федерации. Вручение воинской части государственной награды.</w:t>
      </w:r>
    </w:p>
    <w:p w:rsidR="003C17D4" w:rsidRDefault="00167EEF">
      <w:pPr>
        <w:spacing w:after="0"/>
        <w:ind w:firstLine="600"/>
        <w:jc w:val="both"/>
      </w:pPr>
      <w:r>
        <w:rPr>
          <w:rFonts w:ascii="Times New Roman" w:hAnsi="Times New Roman"/>
          <w:spacing w:val="-2"/>
          <w:sz w:val="28"/>
        </w:rPr>
        <w:t>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p w:rsidR="003C17D4" w:rsidRDefault="00167EEF">
      <w:pPr>
        <w:spacing w:after="0"/>
        <w:ind w:firstLine="600"/>
        <w:jc w:val="both"/>
      </w:pPr>
      <w:r>
        <w:rPr>
          <w:rFonts w:ascii="Times New Roman" w:hAnsi="Times New Roman"/>
          <w:b/>
          <w:spacing w:val="-2"/>
          <w:sz w:val="28"/>
        </w:rPr>
        <w:t>Модуль № 4. «Защита населения Российской Федерации от опасных и чрезвычайных ситуаций».</w:t>
      </w:r>
    </w:p>
    <w:p w:rsidR="003C17D4" w:rsidRDefault="00167EEF">
      <w:pPr>
        <w:spacing w:after="0"/>
        <w:ind w:firstLine="600"/>
        <w:jc w:val="both"/>
      </w:pPr>
      <w:r>
        <w:rPr>
          <w:rFonts w:ascii="Times New Roman" w:hAnsi="Times New Roman"/>
          <w:spacing w:val="-2"/>
          <w:sz w:val="28"/>
        </w:rP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rsidR="003C17D4" w:rsidRDefault="00167EEF">
      <w:pPr>
        <w:spacing w:after="0"/>
        <w:ind w:firstLine="600"/>
        <w:jc w:val="both"/>
      </w:pPr>
      <w:r>
        <w:rPr>
          <w:rFonts w:ascii="Times New Roman" w:hAnsi="Times New Roman"/>
          <w:spacing w:val="-2"/>
          <w:sz w:val="28"/>
        </w:rP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и других).</w:t>
      </w:r>
    </w:p>
    <w:p w:rsidR="003C17D4" w:rsidRDefault="00167EEF">
      <w:pPr>
        <w:spacing w:after="0"/>
        <w:ind w:firstLine="600"/>
        <w:jc w:val="both"/>
      </w:pPr>
      <w:r>
        <w:rPr>
          <w:rFonts w:ascii="Times New Roman" w:hAnsi="Times New Roman"/>
          <w:spacing w:val="-2"/>
          <w:sz w:val="28"/>
        </w:rP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rsidR="003C17D4" w:rsidRDefault="00167EEF">
      <w:pPr>
        <w:spacing w:after="0"/>
        <w:ind w:firstLine="600"/>
        <w:jc w:val="both"/>
      </w:pPr>
      <w:r>
        <w:rPr>
          <w:rFonts w:ascii="Times New Roman" w:hAnsi="Times New Roman"/>
          <w:spacing w:val="-2"/>
          <w:sz w:val="28"/>
        </w:rPr>
        <w:lastRenderedPageBreak/>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rsidR="003C17D4" w:rsidRDefault="00167EEF">
      <w:pPr>
        <w:spacing w:after="0"/>
        <w:ind w:firstLine="600"/>
        <w:jc w:val="both"/>
      </w:pPr>
      <w:r>
        <w:rPr>
          <w:rFonts w:ascii="Times New Roman" w:hAnsi="Times New Roman"/>
          <w:spacing w:val="-2"/>
          <w:sz w:val="28"/>
        </w:rPr>
        <w:t xml:space="preserve">Гражданская оборона и её основные задачи на современном этапе. Подготовка населения в области гражданской обороны. Подготовка обучаемых гражданской обороне в общеобразовательных организациях. Оповещение населения 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 при поражении аварийно-химически опасными веществами. Правила поведения при угрозе чрезвычайных ситуаций, возникающих при ведении военных действий. Эвакуация гражданского населения и её виды. Упреждающая и заблаговременная эвакуация. Общая и частичная эвакуация. </w:t>
      </w:r>
    </w:p>
    <w:p w:rsidR="003C17D4" w:rsidRDefault="00167EEF">
      <w:pPr>
        <w:spacing w:after="0"/>
        <w:ind w:firstLine="600"/>
        <w:jc w:val="both"/>
      </w:pPr>
      <w:r>
        <w:rPr>
          <w:rFonts w:ascii="Times New Roman" w:hAnsi="Times New Roman"/>
          <w:spacing w:val="-2"/>
          <w:sz w:val="28"/>
        </w:rPr>
        <w:t>Средства индивидуальной защиты населения. Средства индивидуальной защиты органов дыхания и средства индивидуальной защиты кожи. Использование медицинских средств индивидуальной защиты.</w:t>
      </w:r>
    </w:p>
    <w:p w:rsidR="003C17D4" w:rsidRDefault="00167EEF">
      <w:pPr>
        <w:spacing w:after="0"/>
        <w:ind w:firstLine="600"/>
        <w:jc w:val="both"/>
      </w:pPr>
      <w:r>
        <w:rPr>
          <w:rFonts w:ascii="Times New Roman" w:hAnsi="Times New Roman"/>
          <w:spacing w:val="-2"/>
          <w:sz w:val="28"/>
        </w:rPr>
        <w:t>Инженерная защита населения и неотложные работы в зоне поражения. Защитные сооружения гражданской обороны. Размещение населения в защитных сооружениях.</w:t>
      </w:r>
    </w:p>
    <w:p w:rsidR="003C17D4" w:rsidRDefault="00167EEF">
      <w:pPr>
        <w:spacing w:after="0"/>
        <w:ind w:firstLine="600"/>
        <w:jc w:val="both"/>
      </w:pPr>
      <w:r>
        <w:rPr>
          <w:rFonts w:ascii="Times New Roman" w:hAnsi="Times New Roman"/>
          <w:spacing w:val="-2"/>
          <w:sz w:val="28"/>
        </w:rPr>
        <w:t>Аварийно-спасательные работы и другие неотложные работы в зоне поражения. Задачи аварийно-спасательных и неотложных работ. Приёмы и способы выполнения спасательных работ. Соблюдение мер безопасности при работах.</w:t>
      </w:r>
    </w:p>
    <w:p w:rsidR="003C17D4" w:rsidRDefault="00167EEF">
      <w:pPr>
        <w:spacing w:after="0"/>
        <w:ind w:firstLine="600"/>
        <w:jc w:val="both"/>
      </w:pPr>
      <w:r>
        <w:rPr>
          <w:rFonts w:ascii="Times New Roman" w:hAnsi="Times New Roman"/>
          <w:b/>
          <w:spacing w:val="-2"/>
          <w:sz w:val="28"/>
        </w:rPr>
        <w:t>Модуль № 5. «Безопасность в природной среде и экологическая безопасность».</w:t>
      </w:r>
    </w:p>
    <w:p w:rsidR="003C17D4" w:rsidRDefault="00167EEF">
      <w:pPr>
        <w:spacing w:after="0"/>
        <w:ind w:firstLine="600"/>
        <w:jc w:val="both"/>
      </w:pPr>
      <w:r>
        <w:rPr>
          <w:rFonts w:ascii="Times New Roman" w:hAnsi="Times New Roman"/>
          <w:spacing w:val="-2"/>
          <w:sz w:val="28"/>
        </w:rPr>
        <w:t>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GPS). Безопасность в автономных условиях.</w:t>
      </w:r>
    </w:p>
    <w:p w:rsidR="003C17D4" w:rsidRDefault="00167EEF">
      <w:pPr>
        <w:spacing w:after="0"/>
        <w:ind w:firstLine="600"/>
        <w:jc w:val="both"/>
      </w:pPr>
      <w:r>
        <w:rPr>
          <w:rFonts w:ascii="Times New Roman" w:hAnsi="Times New Roman"/>
          <w:spacing w:val="-2"/>
          <w:sz w:val="28"/>
        </w:rP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rsidR="003C17D4" w:rsidRDefault="00167EEF">
      <w:pPr>
        <w:spacing w:after="0"/>
        <w:ind w:firstLine="600"/>
        <w:jc w:val="both"/>
      </w:pPr>
      <w:r>
        <w:rPr>
          <w:rFonts w:ascii="Times New Roman" w:hAnsi="Times New Roman"/>
          <w:spacing w:val="-2"/>
          <w:sz w:val="28"/>
        </w:rP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rsidR="003C17D4" w:rsidRDefault="00167EEF">
      <w:pPr>
        <w:spacing w:after="0"/>
        <w:ind w:firstLine="600"/>
        <w:jc w:val="both"/>
      </w:pPr>
      <w:r>
        <w:rPr>
          <w:rFonts w:ascii="Times New Roman" w:hAnsi="Times New Roman"/>
          <w:spacing w:val="-2"/>
          <w:sz w:val="28"/>
        </w:rPr>
        <w:lastRenderedPageBreak/>
        <w:t>Федеральная служба по надзору в сфере защиты прав потребителей и благополучия человека (</w:t>
      </w:r>
      <w:proofErr w:type="spellStart"/>
      <w:r>
        <w:rPr>
          <w:rFonts w:ascii="Times New Roman" w:hAnsi="Times New Roman"/>
          <w:spacing w:val="-2"/>
          <w:sz w:val="28"/>
        </w:rPr>
        <w:t>Роспотребнадзор</w:t>
      </w:r>
      <w:proofErr w:type="spellEnd"/>
      <w:r>
        <w:rPr>
          <w:rFonts w:ascii="Times New Roman" w:hAnsi="Times New Roman"/>
          <w:spacing w:val="-2"/>
          <w:sz w:val="28"/>
        </w:rPr>
        <w:t>). Федеральный закон от 10 января 2002 г. № 7-ФЗ «Об охране окружающей среды».</w:t>
      </w:r>
    </w:p>
    <w:p w:rsidR="003C17D4" w:rsidRDefault="00167EEF">
      <w:pPr>
        <w:spacing w:after="0"/>
        <w:ind w:firstLine="600"/>
        <w:jc w:val="both"/>
      </w:pPr>
      <w:r>
        <w:rPr>
          <w:rFonts w:ascii="Times New Roman" w:hAnsi="Times New Roman"/>
          <w:spacing w:val="-2"/>
          <w:sz w:val="28"/>
        </w:rPr>
        <w:t xml:space="preserve">Средства защиты и предупреждения от экологических опасностей. Бытовые приборы контроля воздуха. TDS-метры (солемеры). </w:t>
      </w:r>
      <w:proofErr w:type="spellStart"/>
      <w:r>
        <w:rPr>
          <w:rFonts w:ascii="Times New Roman" w:hAnsi="Times New Roman"/>
          <w:spacing w:val="-2"/>
          <w:sz w:val="28"/>
        </w:rPr>
        <w:t>Шумомеры</w:t>
      </w:r>
      <w:proofErr w:type="spellEnd"/>
      <w:r>
        <w:rPr>
          <w:rFonts w:ascii="Times New Roman" w:hAnsi="Times New Roman"/>
          <w:spacing w:val="-2"/>
          <w:sz w:val="28"/>
        </w:rPr>
        <w:t xml:space="preserve">. Люксметры. Бытовые дозиметры (радиометры). Бытовые </w:t>
      </w:r>
      <w:proofErr w:type="spellStart"/>
      <w:r>
        <w:rPr>
          <w:rFonts w:ascii="Times New Roman" w:hAnsi="Times New Roman"/>
          <w:spacing w:val="-2"/>
          <w:sz w:val="28"/>
        </w:rPr>
        <w:t>нитратомеры</w:t>
      </w:r>
      <w:proofErr w:type="spellEnd"/>
      <w:r>
        <w:rPr>
          <w:rFonts w:ascii="Times New Roman" w:hAnsi="Times New Roman"/>
          <w:spacing w:val="-2"/>
          <w:sz w:val="28"/>
        </w:rPr>
        <w:t>.</w:t>
      </w:r>
    </w:p>
    <w:p w:rsidR="003C17D4" w:rsidRDefault="00167EEF">
      <w:pPr>
        <w:spacing w:after="0"/>
        <w:ind w:firstLine="600"/>
        <w:jc w:val="both"/>
      </w:pPr>
      <w:r>
        <w:rPr>
          <w:rFonts w:ascii="Times New Roman" w:hAnsi="Times New Roman"/>
          <w:spacing w:val="-2"/>
          <w:sz w:val="28"/>
        </w:rPr>
        <w:t>Основные виды экологических знаков. Знаки, свидетельствующие 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rsidR="003C17D4" w:rsidRDefault="00167EEF">
      <w:pPr>
        <w:spacing w:after="0"/>
        <w:ind w:firstLine="600"/>
        <w:jc w:val="both"/>
      </w:pPr>
      <w:r>
        <w:rPr>
          <w:rFonts w:ascii="Times New Roman" w:hAnsi="Times New Roman"/>
          <w:b/>
          <w:spacing w:val="-2"/>
          <w:sz w:val="28"/>
        </w:rPr>
        <w:t>Модуль № 6. «Основы противодействия экстремизму и терроризму».</w:t>
      </w:r>
    </w:p>
    <w:p w:rsidR="003C17D4" w:rsidRDefault="00167EEF">
      <w:pPr>
        <w:spacing w:after="0"/>
        <w:ind w:firstLine="600"/>
        <w:jc w:val="both"/>
      </w:pPr>
      <w:r>
        <w:rPr>
          <w:rFonts w:ascii="Times New Roman" w:hAnsi="Times New Roman"/>
          <w:spacing w:val="-2"/>
          <w:sz w:val="28"/>
        </w:rPr>
        <w:t>Разновидности экстремистской деятельности. Внешние и внутренние экстремистские угрозы.</w:t>
      </w:r>
    </w:p>
    <w:p w:rsidR="003C17D4" w:rsidRDefault="00167EEF">
      <w:pPr>
        <w:spacing w:after="0"/>
        <w:ind w:firstLine="600"/>
        <w:jc w:val="both"/>
      </w:pPr>
      <w:r>
        <w:rPr>
          <w:rFonts w:ascii="Times New Roman" w:hAnsi="Times New Roman"/>
          <w:spacing w:val="-2"/>
          <w:sz w:val="28"/>
        </w:rPr>
        <w:t>Деструктивные молодёжные субкультуры и экстремистские объединения. Терроризм – крайняя форма экстремизма. Разновидности террористической деятельности.</w:t>
      </w:r>
    </w:p>
    <w:p w:rsidR="003C17D4" w:rsidRDefault="00167EEF">
      <w:pPr>
        <w:spacing w:after="0"/>
        <w:ind w:firstLine="600"/>
        <w:jc w:val="both"/>
      </w:pPr>
      <w:r>
        <w:rPr>
          <w:rFonts w:ascii="Times New Roman" w:hAnsi="Times New Roman"/>
          <w:spacing w:val="-2"/>
          <w:sz w:val="28"/>
        </w:rPr>
        <w:t>Праворадикальные группировки нацистской направленности и леворадикальные сообщества. Правила безопасности, которые следует соблюдать, чтобы не попасть в сферу влияния неформальной группировки.</w:t>
      </w:r>
    </w:p>
    <w:p w:rsidR="003C17D4" w:rsidRDefault="00167EEF">
      <w:pPr>
        <w:spacing w:after="0"/>
        <w:ind w:firstLine="600"/>
        <w:jc w:val="both"/>
      </w:pPr>
      <w:r>
        <w:rPr>
          <w:rFonts w:ascii="Times New Roman" w:hAnsi="Times New Roman"/>
          <w:spacing w:val="-2"/>
          <w:sz w:val="28"/>
        </w:rPr>
        <w:t>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участие в экстремистской и террористической деятельности.</w:t>
      </w:r>
    </w:p>
    <w:p w:rsidR="003C17D4" w:rsidRDefault="00167EEF">
      <w:pPr>
        <w:spacing w:after="0"/>
        <w:ind w:firstLine="600"/>
        <w:jc w:val="both"/>
      </w:pPr>
      <w:r>
        <w:rPr>
          <w:rFonts w:ascii="Times New Roman" w:hAnsi="Times New Roman"/>
          <w:spacing w:val="-2"/>
          <w:sz w:val="28"/>
        </w:rP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rsidR="003C17D4" w:rsidRDefault="00167EEF">
      <w:pPr>
        <w:spacing w:after="0"/>
        <w:ind w:firstLine="600"/>
        <w:jc w:val="both"/>
      </w:pPr>
      <w:r>
        <w:rPr>
          <w:rFonts w:ascii="Times New Roman" w:hAnsi="Times New Roman"/>
          <w:spacing w:val="-2"/>
          <w:sz w:val="28"/>
        </w:rPr>
        <w:t xml:space="preserve">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 </w:t>
      </w:r>
    </w:p>
    <w:p w:rsidR="003C17D4" w:rsidRDefault="00167EEF">
      <w:pPr>
        <w:spacing w:after="0"/>
        <w:ind w:firstLine="600"/>
        <w:jc w:val="both"/>
      </w:pPr>
      <w:r>
        <w:rPr>
          <w:rFonts w:ascii="Times New Roman" w:hAnsi="Times New Roman"/>
          <w:spacing w:val="-2"/>
          <w:sz w:val="28"/>
        </w:rPr>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rsidR="003C17D4" w:rsidRDefault="00167EEF">
      <w:pPr>
        <w:spacing w:after="0"/>
        <w:ind w:firstLine="600"/>
        <w:jc w:val="both"/>
      </w:pPr>
      <w:r>
        <w:rPr>
          <w:rFonts w:ascii="Times New Roman" w:hAnsi="Times New Roman"/>
          <w:spacing w:val="-2"/>
          <w:sz w:val="28"/>
        </w:rPr>
        <w:t xml:space="preserve">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на религиозные мотивы. Терроризм на криминальной основе. Терроризм на национальной основе. Технологический терроризм. </w:t>
      </w:r>
      <w:proofErr w:type="spellStart"/>
      <w:r>
        <w:rPr>
          <w:rFonts w:ascii="Times New Roman" w:hAnsi="Times New Roman"/>
          <w:spacing w:val="-2"/>
          <w:sz w:val="28"/>
        </w:rPr>
        <w:t>Кибертерроризм</w:t>
      </w:r>
      <w:proofErr w:type="spellEnd"/>
      <w:r>
        <w:rPr>
          <w:rFonts w:ascii="Times New Roman" w:hAnsi="Times New Roman"/>
          <w:spacing w:val="-2"/>
          <w:sz w:val="28"/>
        </w:rPr>
        <w:t>.</w:t>
      </w:r>
    </w:p>
    <w:p w:rsidR="003C17D4" w:rsidRDefault="00167EEF">
      <w:pPr>
        <w:spacing w:after="0"/>
        <w:ind w:firstLine="600"/>
        <w:jc w:val="both"/>
      </w:pPr>
      <w:r>
        <w:rPr>
          <w:rFonts w:ascii="Times New Roman" w:hAnsi="Times New Roman"/>
          <w:spacing w:val="-2"/>
          <w:sz w:val="28"/>
        </w:rPr>
        <w:lastRenderedPageBreak/>
        <w:t>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опасное экстремистское течение. Как избежать вербовки в экстремистскую организацию.</w:t>
      </w:r>
    </w:p>
    <w:p w:rsidR="003C17D4" w:rsidRDefault="00167EEF">
      <w:pPr>
        <w:spacing w:after="0"/>
        <w:ind w:firstLine="600"/>
        <w:jc w:val="both"/>
      </w:pPr>
      <w:r>
        <w:rPr>
          <w:rFonts w:ascii="Times New Roman" w:hAnsi="Times New Roman"/>
          <w:spacing w:val="-2"/>
          <w:sz w:val="28"/>
        </w:rPr>
        <w:t>Меры личной безопасности при вооружённом нападении на образовательную организацию. Действия при угрозе совершения террористического акта. Обнаружение подозрительного предмета, в котором может быть замаскировано взрывное устройство. Безопасное поведение в толпе. Безопасное поведение при захвате в заложники.</w:t>
      </w:r>
    </w:p>
    <w:p w:rsidR="003C17D4" w:rsidRDefault="00167EEF">
      <w:pPr>
        <w:spacing w:after="0"/>
        <w:ind w:firstLine="600"/>
        <w:jc w:val="both"/>
      </w:pPr>
      <w:r>
        <w:rPr>
          <w:rFonts w:ascii="Times New Roman" w:hAnsi="Times New Roman"/>
          <w:b/>
          <w:spacing w:val="-2"/>
          <w:sz w:val="28"/>
        </w:rPr>
        <w:t>Модуль № 7. «Основы здорового образа жизни».</w:t>
      </w:r>
    </w:p>
    <w:p w:rsidR="003C17D4" w:rsidRDefault="00167EEF">
      <w:pPr>
        <w:spacing w:after="0"/>
        <w:ind w:firstLine="600"/>
        <w:jc w:val="both"/>
      </w:pPr>
      <w:r>
        <w:rPr>
          <w:rFonts w:ascii="Times New Roman" w:hAnsi="Times New Roman"/>
          <w:spacing w:val="-2"/>
          <w:sz w:val="28"/>
        </w:rPr>
        <w:t>Здоровый образ жизни как средство обеспечения благополучия личности. Государственная правовая база для обеспечения безопасности населения и формирования у него культуры безопасности, составляющей которой является ведение здорового образа жизни.</w:t>
      </w:r>
    </w:p>
    <w:p w:rsidR="003C17D4" w:rsidRDefault="00167EEF">
      <w:pPr>
        <w:spacing w:after="0"/>
        <w:ind w:firstLine="600"/>
        <w:jc w:val="both"/>
      </w:pPr>
      <w:r>
        <w:rPr>
          <w:rFonts w:ascii="Times New Roman" w:hAnsi="Times New Roman"/>
          <w:spacing w:val="-2"/>
          <w:sz w:val="28"/>
        </w:rP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 здорового образа жизни. Способы сохранения психического здоровья.</w:t>
      </w:r>
    </w:p>
    <w:p w:rsidR="003C17D4" w:rsidRDefault="00167EEF">
      <w:pPr>
        <w:spacing w:after="0"/>
        <w:ind w:firstLine="600"/>
        <w:jc w:val="both"/>
      </w:pPr>
      <w:r>
        <w:rPr>
          <w:rFonts w:ascii="Times New Roman" w:hAnsi="Times New Roman"/>
          <w:spacing w:val="-2"/>
          <w:sz w:val="28"/>
        </w:rPr>
        <w:t>Репродуктивное здоровье. Факторы, оказывающие негативное влияние на репродуктивную функцию. Влияние уровня репродуктивного здоровья каждого человека и общества в целом на демографическую ситуацию страны.</w:t>
      </w:r>
    </w:p>
    <w:p w:rsidR="003C17D4" w:rsidRDefault="00167EEF">
      <w:pPr>
        <w:spacing w:after="0"/>
        <w:ind w:firstLine="600"/>
        <w:jc w:val="both"/>
      </w:pPr>
      <w:r>
        <w:rPr>
          <w:rFonts w:ascii="Times New Roman" w:hAnsi="Times New Roman"/>
          <w:spacing w:val="-2"/>
          <w:sz w:val="28"/>
        </w:rP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rsidR="003C17D4" w:rsidRDefault="00167EEF">
      <w:pPr>
        <w:spacing w:after="0"/>
        <w:ind w:firstLine="600"/>
        <w:jc w:val="both"/>
      </w:pPr>
      <w:r>
        <w:rPr>
          <w:rFonts w:ascii="Times New Roman" w:hAnsi="Times New Roman"/>
          <w:spacing w:val="-2"/>
          <w:sz w:val="28"/>
        </w:rPr>
        <w:t xml:space="preserve">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w:t>
      </w:r>
      <w:proofErr w:type="spellStart"/>
      <w:r>
        <w:rPr>
          <w:rFonts w:ascii="Times New Roman" w:hAnsi="Times New Roman"/>
          <w:spacing w:val="-2"/>
          <w:sz w:val="28"/>
        </w:rPr>
        <w:t>Психоактивные</w:t>
      </w:r>
      <w:proofErr w:type="spellEnd"/>
      <w:r>
        <w:rPr>
          <w:rFonts w:ascii="Times New Roman" w:hAnsi="Times New Roman"/>
          <w:spacing w:val="-2"/>
          <w:sz w:val="28"/>
        </w:rPr>
        <w:t xml:space="preserve"> вещества (ПАВ). Формирование индивидуального негативного отношения к наркотикам.</w:t>
      </w:r>
    </w:p>
    <w:p w:rsidR="003C17D4" w:rsidRDefault="00167EEF">
      <w:pPr>
        <w:spacing w:after="0"/>
        <w:ind w:firstLine="600"/>
        <w:jc w:val="both"/>
      </w:pPr>
      <w:r>
        <w:rPr>
          <w:rFonts w:ascii="Times New Roman" w:hAnsi="Times New Roman"/>
          <w:spacing w:val="-2"/>
          <w:sz w:val="28"/>
        </w:rPr>
        <w:t xml:space="preserve">Комплексы профилактики </w:t>
      </w:r>
      <w:proofErr w:type="spellStart"/>
      <w:r>
        <w:rPr>
          <w:rFonts w:ascii="Times New Roman" w:hAnsi="Times New Roman"/>
          <w:spacing w:val="-2"/>
          <w:sz w:val="28"/>
        </w:rPr>
        <w:t>психоактивных</w:t>
      </w:r>
      <w:proofErr w:type="spellEnd"/>
      <w:r>
        <w:rPr>
          <w:rFonts w:ascii="Times New Roman" w:hAnsi="Times New Roman"/>
          <w:spacing w:val="-2"/>
          <w:sz w:val="28"/>
        </w:rPr>
        <w:t xml:space="preserve">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rsidR="003C17D4" w:rsidRDefault="00167EEF">
      <w:pPr>
        <w:spacing w:after="0"/>
        <w:ind w:firstLine="600"/>
        <w:jc w:val="both"/>
      </w:pPr>
      <w:r>
        <w:rPr>
          <w:rFonts w:ascii="Times New Roman" w:hAnsi="Times New Roman"/>
          <w:b/>
          <w:spacing w:val="-2"/>
          <w:sz w:val="28"/>
        </w:rPr>
        <w:lastRenderedPageBreak/>
        <w:t>Модуль № 8. «Основы медицинских знаний и оказание первой помощи».</w:t>
      </w:r>
    </w:p>
    <w:p w:rsidR="003C17D4" w:rsidRDefault="00167EEF">
      <w:pPr>
        <w:spacing w:after="0"/>
        <w:ind w:firstLine="600"/>
        <w:jc w:val="both"/>
      </w:pPr>
      <w:r>
        <w:rPr>
          <w:rFonts w:ascii="Times New Roman" w:hAnsi="Times New Roman"/>
          <w:spacing w:val="-2"/>
          <w:sz w:val="28"/>
        </w:rPr>
        <w:t>Освоение основ медицинских знаний.</w:t>
      </w:r>
    </w:p>
    <w:p w:rsidR="003C17D4" w:rsidRDefault="00167EEF">
      <w:pPr>
        <w:spacing w:after="0"/>
        <w:ind w:firstLine="600"/>
        <w:jc w:val="both"/>
      </w:pPr>
      <w:r>
        <w:rPr>
          <w:rFonts w:ascii="Times New Roman" w:hAnsi="Times New Roman"/>
          <w:spacing w:val="-2"/>
          <w:sz w:val="28"/>
        </w:rPr>
        <w:t>Основы законодательства Российской Федерации в сфере санитарно-эпидемиологического благополучия населения. Среда обитания человека. Санитарно-эпидемиологическая обстановка. Карантин.</w:t>
      </w:r>
    </w:p>
    <w:p w:rsidR="003C17D4" w:rsidRDefault="00167EEF">
      <w:pPr>
        <w:spacing w:after="0"/>
        <w:ind w:firstLine="600"/>
        <w:jc w:val="both"/>
      </w:pPr>
      <w:r>
        <w:rPr>
          <w:rFonts w:ascii="Times New Roman" w:hAnsi="Times New Roman"/>
          <w:spacing w:val="-2"/>
          <w:sz w:val="28"/>
        </w:rPr>
        <w:t>Виды неинфекционных заболеваний. Как избежать возникновения и прогрессирования неинфекционных заболеваний. Роль диспансеризации в профилактике неинфекционных заболеваний. Виды инфекционных заболеваний. Профилактика инфекционных болезней. Вакцинация.</w:t>
      </w:r>
    </w:p>
    <w:p w:rsidR="003C17D4" w:rsidRDefault="00167EEF">
      <w:pPr>
        <w:spacing w:after="0"/>
        <w:ind w:firstLine="600"/>
        <w:jc w:val="both"/>
      </w:pPr>
      <w:r>
        <w:rPr>
          <w:rFonts w:ascii="Times New Roman" w:hAnsi="Times New Roman"/>
          <w:spacing w:val="-2"/>
          <w:sz w:val="28"/>
        </w:rPr>
        <w:t xml:space="preserve">Биологическая безопасность. Биолого-социальные чрезвычайные ситуации. Источник биолого-социальной чрезвычайной ситуации. Безопасность при возникновении биолого-социальных чрезвычайных ситуаций. Способы личной защиты в случае сообщения об эпидемии. Пандемия новой </w:t>
      </w:r>
      <w:proofErr w:type="spellStart"/>
      <w:r>
        <w:rPr>
          <w:rFonts w:ascii="Times New Roman" w:hAnsi="Times New Roman"/>
          <w:spacing w:val="-2"/>
          <w:sz w:val="28"/>
        </w:rPr>
        <w:t>коронавирусной</w:t>
      </w:r>
      <w:proofErr w:type="spellEnd"/>
      <w:r>
        <w:rPr>
          <w:rFonts w:ascii="Times New Roman" w:hAnsi="Times New Roman"/>
          <w:spacing w:val="-2"/>
          <w:sz w:val="28"/>
        </w:rPr>
        <w:t xml:space="preserve"> инфекции СOVID-19. Правила профилактики </w:t>
      </w:r>
      <w:proofErr w:type="spellStart"/>
      <w:r>
        <w:rPr>
          <w:rFonts w:ascii="Times New Roman" w:hAnsi="Times New Roman"/>
          <w:spacing w:val="-2"/>
          <w:sz w:val="28"/>
        </w:rPr>
        <w:t>коронавируса</w:t>
      </w:r>
      <w:proofErr w:type="spellEnd"/>
      <w:r>
        <w:rPr>
          <w:rFonts w:ascii="Times New Roman" w:hAnsi="Times New Roman"/>
          <w:spacing w:val="-2"/>
          <w:sz w:val="28"/>
        </w:rPr>
        <w:t>.</w:t>
      </w:r>
    </w:p>
    <w:p w:rsidR="003C17D4" w:rsidRDefault="00167EEF">
      <w:pPr>
        <w:spacing w:after="0"/>
        <w:ind w:firstLine="600"/>
        <w:jc w:val="both"/>
      </w:pPr>
      <w:r>
        <w:rPr>
          <w:rFonts w:ascii="Times New Roman" w:hAnsi="Times New Roman"/>
          <w:spacing w:val="-2"/>
          <w:sz w:val="28"/>
        </w:rPr>
        <w:t>Первая помощь и правила её оказания. Признаки угрожающих жизни 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rsidR="003C17D4" w:rsidRDefault="00167EEF">
      <w:pPr>
        <w:spacing w:after="0"/>
        <w:ind w:firstLine="600"/>
        <w:jc w:val="both"/>
      </w:pPr>
      <w:r>
        <w:rPr>
          <w:rFonts w:ascii="Times New Roman" w:hAnsi="Times New Roman"/>
          <w:spacing w:val="-2"/>
          <w:sz w:val="28"/>
        </w:rPr>
        <w:t>Оказание первой помощи пострадавшему до передачи его в руки специалистам из бригады скорой медицинской помощи. Реанимационные мероприятия.</w:t>
      </w:r>
    </w:p>
    <w:p w:rsidR="003C17D4" w:rsidRDefault="00167EEF">
      <w:pPr>
        <w:spacing w:after="0"/>
        <w:ind w:firstLine="600"/>
        <w:jc w:val="both"/>
      </w:pPr>
      <w:r>
        <w:rPr>
          <w:rFonts w:ascii="Times New Roman" w:hAnsi="Times New Roman"/>
          <w:spacing w:val="-2"/>
          <w:sz w:val="28"/>
        </w:rPr>
        <w:t>Первая помощь при нарушениях сердечной деятельности. Острая сердечная недостаточность (ОСН). Неотложные мероприятия при ОСН. Первая помощь 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rsidR="003C17D4" w:rsidRDefault="00167EEF">
      <w:pPr>
        <w:spacing w:after="0"/>
        <w:ind w:firstLine="600"/>
        <w:jc w:val="both"/>
      </w:pPr>
      <w:r>
        <w:rPr>
          <w:rFonts w:ascii="Times New Roman" w:hAnsi="Times New Roman"/>
          <w:spacing w:val="-2"/>
          <w:sz w:val="28"/>
        </w:rPr>
        <w:t xml:space="preserve">Первая помощь при утоплении и коме. Первая помощь при отравлении </w:t>
      </w:r>
      <w:proofErr w:type="spellStart"/>
      <w:r>
        <w:rPr>
          <w:rFonts w:ascii="Times New Roman" w:hAnsi="Times New Roman"/>
          <w:spacing w:val="-2"/>
          <w:sz w:val="28"/>
        </w:rPr>
        <w:t>психоактивными</w:t>
      </w:r>
      <w:proofErr w:type="spellEnd"/>
      <w:r>
        <w:rPr>
          <w:rFonts w:ascii="Times New Roman" w:hAnsi="Times New Roman"/>
          <w:spacing w:val="-2"/>
          <w:sz w:val="28"/>
        </w:rPr>
        <w:t xml:space="preserve"> веществами. Общие признаки отравления </w:t>
      </w:r>
      <w:proofErr w:type="spellStart"/>
      <w:r>
        <w:rPr>
          <w:rFonts w:ascii="Times New Roman" w:hAnsi="Times New Roman"/>
          <w:spacing w:val="-2"/>
          <w:sz w:val="28"/>
        </w:rPr>
        <w:t>психоактивными</w:t>
      </w:r>
      <w:proofErr w:type="spellEnd"/>
      <w:r>
        <w:rPr>
          <w:rFonts w:ascii="Times New Roman" w:hAnsi="Times New Roman"/>
          <w:spacing w:val="-2"/>
          <w:sz w:val="28"/>
        </w:rPr>
        <w:t xml:space="preserve"> веществами.</w:t>
      </w:r>
    </w:p>
    <w:p w:rsidR="003C17D4" w:rsidRDefault="00167EEF">
      <w:pPr>
        <w:spacing w:after="0"/>
        <w:ind w:firstLine="600"/>
        <w:jc w:val="both"/>
      </w:pPr>
      <w:r>
        <w:rPr>
          <w:rFonts w:ascii="Times New Roman" w:hAnsi="Times New Roman"/>
          <w:spacing w:val="-2"/>
          <w:sz w:val="28"/>
        </w:rPr>
        <w:t>Составы аптечек для оказания первой помощи в различных условиях.</w:t>
      </w:r>
    </w:p>
    <w:p w:rsidR="003C17D4" w:rsidRDefault="00167EEF">
      <w:pPr>
        <w:spacing w:after="0"/>
        <w:ind w:firstLine="600"/>
        <w:jc w:val="both"/>
      </w:pPr>
      <w:r>
        <w:rPr>
          <w:rFonts w:ascii="Times New Roman" w:hAnsi="Times New Roman"/>
          <w:spacing w:val="-2"/>
          <w:sz w:val="28"/>
        </w:rPr>
        <w:t>Правила и способы переноски (транспортировки) пострадавших.</w:t>
      </w:r>
    </w:p>
    <w:p w:rsidR="003C17D4" w:rsidRDefault="00167EEF">
      <w:pPr>
        <w:spacing w:after="0"/>
        <w:ind w:firstLine="600"/>
        <w:jc w:val="both"/>
      </w:pPr>
      <w:r>
        <w:rPr>
          <w:rFonts w:ascii="Times New Roman" w:hAnsi="Times New Roman"/>
          <w:b/>
          <w:spacing w:val="-2"/>
          <w:sz w:val="28"/>
        </w:rPr>
        <w:lastRenderedPageBreak/>
        <w:t>Модуль № 9. «Элементы начальной военной подготовки».</w:t>
      </w:r>
    </w:p>
    <w:p w:rsidR="003C17D4" w:rsidRDefault="00167EEF">
      <w:pPr>
        <w:spacing w:after="0"/>
        <w:ind w:firstLine="600"/>
        <w:jc w:val="both"/>
      </w:pPr>
      <w:r>
        <w:rPr>
          <w:rFonts w:ascii="Times New Roman" w:hAnsi="Times New Roman"/>
          <w:spacing w:val="-2"/>
          <w:sz w:val="28"/>
        </w:rPr>
        <w:t>Строевая подготовка и воинское приветствие. Строи и управление ими. Строевая подготовка. Выполнение воинского приветствия на месте и в движении.</w:t>
      </w:r>
    </w:p>
    <w:p w:rsidR="003C17D4" w:rsidRDefault="00167EEF">
      <w:pPr>
        <w:spacing w:after="0"/>
        <w:ind w:firstLine="600"/>
        <w:jc w:val="both"/>
      </w:pPr>
      <w:r>
        <w:rPr>
          <w:rFonts w:ascii="Times New Roman" w:hAnsi="Times New Roman"/>
          <w:spacing w:val="-2"/>
          <w:sz w:val="28"/>
        </w:rPr>
        <w:t xml:space="preserve">Оружие пехотинца и правила обращения с ним. Автомат Калашникова (АК-74). Основы и правила стрельбы. Устройство и принцип действия ручных гранат. Ручная осколочная граната Ф-1 (оборонительная). Ручная осколочная граната РГД-5. </w:t>
      </w:r>
    </w:p>
    <w:p w:rsidR="003C17D4" w:rsidRDefault="00167EEF">
      <w:pPr>
        <w:spacing w:after="0"/>
        <w:ind w:firstLine="600"/>
        <w:jc w:val="both"/>
      </w:pPr>
      <w:r>
        <w:rPr>
          <w:rFonts w:ascii="Times New Roman" w:hAnsi="Times New Roman"/>
          <w:spacing w:val="-2"/>
          <w:sz w:val="28"/>
        </w:rP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rsidR="003C17D4" w:rsidRDefault="00167EEF">
      <w:pPr>
        <w:spacing w:after="0"/>
        <w:ind w:firstLine="600"/>
        <w:jc w:val="both"/>
      </w:pPr>
      <w:r>
        <w:rPr>
          <w:rFonts w:ascii="Times New Roman" w:hAnsi="Times New Roman"/>
          <w:spacing w:val="-2"/>
          <w:sz w:val="28"/>
        </w:rPr>
        <w:t xml:space="preserve">Способы передвижения в бою при действиях в пешем порядке. </w:t>
      </w:r>
    </w:p>
    <w:p w:rsidR="003C17D4" w:rsidRDefault="00167EEF">
      <w:pPr>
        <w:spacing w:after="0"/>
        <w:ind w:firstLine="600"/>
        <w:jc w:val="both"/>
      </w:pPr>
      <w:r>
        <w:rPr>
          <w:rFonts w:ascii="Times New Roman" w:hAnsi="Times New Roman"/>
          <w:spacing w:val="-2"/>
          <w:sz w:val="28"/>
        </w:rPr>
        <w:t xml:space="preserve">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w:t>
      </w:r>
      <w:proofErr w:type="spellStart"/>
      <w:r>
        <w:rPr>
          <w:rFonts w:ascii="Times New Roman" w:hAnsi="Times New Roman"/>
          <w:spacing w:val="-2"/>
          <w:sz w:val="28"/>
        </w:rPr>
        <w:t>оттаскивания</w:t>
      </w:r>
      <w:proofErr w:type="spellEnd"/>
      <w:r>
        <w:rPr>
          <w:rFonts w:ascii="Times New Roman" w:hAnsi="Times New Roman"/>
          <w:spacing w:val="-2"/>
          <w:sz w:val="28"/>
        </w:rPr>
        <w:t xml:space="preserve"> раненых с поля боя.</w:t>
      </w:r>
    </w:p>
    <w:p w:rsidR="003C17D4" w:rsidRDefault="00167EEF">
      <w:pPr>
        <w:spacing w:after="0"/>
        <w:ind w:firstLine="600"/>
        <w:jc w:val="both"/>
      </w:pPr>
      <w:r>
        <w:rPr>
          <w:rFonts w:ascii="Times New Roman" w:hAnsi="Times New Roman"/>
          <w:spacing w:val="-2"/>
          <w:sz w:val="28"/>
        </w:rPr>
        <w:t>Сооружения для защиты личного состава. Открытая щель. Перекрытая щель. Блиндаж. Укрытия для боевой техники. Убежища для личного состава.</w:t>
      </w:r>
    </w:p>
    <w:p w:rsidR="003C17D4" w:rsidRDefault="003C17D4">
      <w:pPr>
        <w:sectPr w:rsidR="003C17D4">
          <w:pgSz w:w="11906" w:h="16383"/>
          <w:pgMar w:top="1134" w:right="850" w:bottom="1134" w:left="1701" w:header="720" w:footer="720" w:gutter="0"/>
          <w:cols w:space="720"/>
        </w:sectPr>
      </w:pPr>
    </w:p>
    <w:p w:rsidR="003C17D4" w:rsidRDefault="00167EEF">
      <w:pPr>
        <w:spacing w:after="0"/>
        <w:ind w:left="120"/>
        <w:jc w:val="both"/>
      </w:pPr>
      <w:bookmarkStart w:id="4" w:name="block-27588475"/>
      <w:bookmarkEnd w:id="3"/>
      <w:r>
        <w:rPr>
          <w:rFonts w:ascii="Times New Roman" w:hAnsi="Times New Roman"/>
          <w:b/>
          <w:sz w:val="28"/>
        </w:rPr>
        <w:lastRenderedPageBreak/>
        <w:t xml:space="preserve">ПЛАНИРУЕМЫЕ РЕЗУЛЬТАТЫ ОСВОЕНИЯ УЧЕБНОГО ПРЕДМЕТА «ОСНОВЫ БЕЗОПАСНОСТИ ЖИЗНЕДЕЯТЕЛЬНОСТИ» </w:t>
      </w:r>
    </w:p>
    <w:p w:rsidR="003C17D4" w:rsidRDefault="003C17D4">
      <w:pPr>
        <w:spacing w:after="0"/>
        <w:ind w:left="120"/>
        <w:jc w:val="both"/>
      </w:pPr>
    </w:p>
    <w:p w:rsidR="003C17D4" w:rsidRDefault="00167EEF">
      <w:pPr>
        <w:spacing w:after="0"/>
        <w:ind w:firstLine="600"/>
        <w:jc w:val="both"/>
      </w:pPr>
      <w:r>
        <w:rPr>
          <w:rFonts w:ascii="Times New Roman" w:hAnsi="Times New Roman"/>
          <w:b/>
          <w:sz w:val="28"/>
        </w:rPr>
        <w:t>ЛИЧНОСТНЫЕ РЕЗУЛЬТАТЫ</w:t>
      </w:r>
    </w:p>
    <w:p w:rsidR="003C17D4" w:rsidRDefault="00167EEF">
      <w:pPr>
        <w:spacing w:after="0"/>
        <w:ind w:firstLine="600"/>
        <w:jc w:val="both"/>
      </w:pPr>
      <w:r>
        <w:rPr>
          <w:rFonts w:ascii="Times New Roman" w:hAnsi="Times New Roman"/>
          <w:spacing w:val="-2"/>
          <w:sz w:val="28"/>
        </w:rP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w:t>
      </w:r>
    </w:p>
    <w:p w:rsidR="003C17D4" w:rsidRDefault="00167EEF">
      <w:pPr>
        <w:spacing w:after="0"/>
        <w:ind w:firstLine="600"/>
        <w:jc w:val="both"/>
      </w:pPr>
      <w:r>
        <w:rPr>
          <w:rFonts w:ascii="Times New Roman" w:hAnsi="Times New Roman"/>
          <w:spacing w:val="-2"/>
          <w:sz w:val="28"/>
        </w:rPr>
        <w:t>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3C17D4" w:rsidRDefault="00167EEF">
      <w:pPr>
        <w:spacing w:after="0"/>
        <w:ind w:firstLine="600"/>
        <w:jc w:val="both"/>
      </w:pPr>
      <w:r>
        <w:rPr>
          <w:rFonts w:ascii="Times New Roman" w:hAnsi="Times New Roman"/>
          <w:spacing w:val="-2"/>
          <w:sz w:val="28"/>
        </w:rPr>
        <w:t>Личностные результаты изучения ОБЖ включают:</w:t>
      </w:r>
    </w:p>
    <w:p w:rsidR="003C17D4" w:rsidRDefault="00167EEF">
      <w:pPr>
        <w:spacing w:after="0"/>
        <w:ind w:firstLine="600"/>
        <w:jc w:val="both"/>
      </w:pPr>
      <w:r>
        <w:rPr>
          <w:rFonts w:ascii="Times New Roman" w:hAnsi="Times New Roman"/>
          <w:b/>
          <w:spacing w:val="-2"/>
          <w:sz w:val="28"/>
        </w:rPr>
        <w:t>1) гражданское воспитание:</w:t>
      </w:r>
    </w:p>
    <w:p w:rsidR="003C17D4" w:rsidRDefault="00167EEF">
      <w:pPr>
        <w:spacing w:after="0"/>
        <w:ind w:firstLine="600"/>
        <w:jc w:val="both"/>
      </w:pPr>
      <w:proofErr w:type="spellStart"/>
      <w:r>
        <w:rPr>
          <w:rFonts w:ascii="Times New Roman" w:hAnsi="Times New Roman"/>
          <w:spacing w:val="-2"/>
          <w:sz w:val="28"/>
        </w:rPr>
        <w:t>сформированность</w:t>
      </w:r>
      <w:proofErr w:type="spellEnd"/>
      <w:r>
        <w:rPr>
          <w:rFonts w:ascii="Times New Roman" w:hAnsi="Times New Roman"/>
          <w:spacing w:val="-2"/>
          <w:sz w:val="28"/>
        </w:rPr>
        <w:t xml:space="preserve"> активной гражданской позиции обучающегося, готового и способного применять принципы и правила безопасного поведения в течение всей жизни;</w:t>
      </w:r>
    </w:p>
    <w:p w:rsidR="003C17D4" w:rsidRDefault="00167EEF">
      <w:pPr>
        <w:spacing w:after="0"/>
        <w:ind w:firstLine="600"/>
        <w:jc w:val="both"/>
      </w:pPr>
      <w:r>
        <w:rPr>
          <w:rFonts w:ascii="Times New Roman" w:hAnsi="Times New Roman"/>
          <w:spacing w:val="-2"/>
          <w:sz w:val="28"/>
        </w:rP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3C17D4" w:rsidRDefault="00167EEF">
      <w:pPr>
        <w:spacing w:after="0"/>
        <w:ind w:firstLine="600"/>
        <w:jc w:val="both"/>
      </w:pPr>
      <w:proofErr w:type="spellStart"/>
      <w:r>
        <w:rPr>
          <w:rFonts w:ascii="Times New Roman" w:hAnsi="Times New Roman"/>
          <w:spacing w:val="-2"/>
          <w:sz w:val="28"/>
        </w:rPr>
        <w:t>сформированность</w:t>
      </w:r>
      <w:proofErr w:type="spellEnd"/>
      <w:r>
        <w:rPr>
          <w:rFonts w:ascii="Times New Roman" w:hAnsi="Times New Roman"/>
          <w:spacing w:val="-2"/>
          <w:sz w:val="28"/>
        </w:rPr>
        <w:t xml:space="preserve">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3C17D4" w:rsidRDefault="00167EEF">
      <w:pPr>
        <w:spacing w:after="0"/>
        <w:ind w:firstLine="600"/>
        <w:jc w:val="both"/>
      </w:pPr>
      <w:r>
        <w:rPr>
          <w:rFonts w:ascii="Times New Roman" w:hAnsi="Times New Roman"/>
          <w:spacing w:val="-2"/>
          <w:sz w:val="28"/>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3C17D4" w:rsidRDefault="00167EEF">
      <w:pPr>
        <w:spacing w:after="0"/>
        <w:ind w:firstLine="600"/>
        <w:jc w:val="both"/>
      </w:pPr>
      <w:r>
        <w:rPr>
          <w:rFonts w:ascii="Times New Roman" w:hAnsi="Times New Roman"/>
          <w:spacing w:val="-2"/>
          <w:sz w:val="28"/>
        </w:rPr>
        <w:t>готовность к взаимодействию с обществом и государством в обеспечении безопасности жизни и здоровья населения;</w:t>
      </w:r>
    </w:p>
    <w:p w:rsidR="003C17D4" w:rsidRDefault="00167EEF">
      <w:pPr>
        <w:spacing w:after="0"/>
        <w:ind w:firstLine="600"/>
        <w:jc w:val="both"/>
      </w:pPr>
      <w:r>
        <w:rPr>
          <w:rFonts w:ascii="Times New Roman" w:hAnsi="Times New Roman"/>
          <w:spacing w:val="-2"/>
          <w:sz w:val="28"/>
        </w:rPr>
        <w:lastRenderedPageBreak/>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3C17D4" w:rsidRDefault="00167EEF">
      <w:pPr>
        <w:spacing w:after="0"/>
        <w:ind w:firstLine="600"/>
        <w:jc w:val="both"/>
      </w:pPr>
      <w:r>
        <w:rPr>
          <w:rFonts w:ascii="Times New Roman" w:hAnsi="Times New Roman"/>
          <w:b/>
          <w:spacing w:val="-2"/>
          <w:sz w:val="28"/>
        </w:rPr>
        <w:t>2) патриотическое воспитание:</w:t>
      </w:r>
    </w:p>
    <w:p w:rsidR="003C17D4" w:rsidRDefault="00167EEF">
      <w:pPr>
        <w:spacing w:after="0"/>
        <w:ind w:firstLine="600"/>
        <w:jc w:val="both"/>
      </w:pPr>
      <w:proofErr w:type="spellStart"/>
      <w:r>
        <w:rPr>
          <w:rFonts w:ascii="Times New Roman" w:hAnsi="Times New Roman"/>
          <w:spacing w:val="-2"/>
          <w:sz w:val="28"/>
        </w:rPr>
        <w:t>сформированность</w:t>
      </w:r>
      <w:proofErr w:type="spellEnd"/>
      <w:r>
        <w:rPr>
          <w:rFonts w:ascii="Times New Roman" w:hAnsi="Times New Roman"/>
          <w:spacing w:val="-2"/>
          <w:sz w:val="28"/>
        </w:rPr>
        <w:t xml:space="preserve">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3C17D4" w:rsidRDefault="00167EEF">
      <w:pPr>
        <w:spacing w:after="0"/>
        <w:ind w:firstLine="600"/>
        <w:jc w:val="both"/>
      </w:pPr>
      <w:r>
        <w:rPr>
          <w:rFonts w:ascii="Times New Roman" w:hAnsi="Times New Roman"/>
          <w:spacing w:val="-2"/>
          <w:sz w:val="28"/>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3C17D4" w:rsidRDefault="00167EEF">
      <w:pPr>
        <w:spacing w:after="0"/>
        <w:ind w:firstLine="600"/>
        <w:jc w:val="both"/>
      </w:pPr>
      <w:proofErr w:type="spellStart"/>
      <w:r>
        <w:rPr>
          <w:rFonts w:ascii="Times New Roman" w:hAnsi="Times New Roman"/>
          <w:spacing w:val="-2"/>
          <w:sz w:val="28"/>
        </w:rPr>
        <w:t>сформированность</w:t>
      </w:r>
      <w:proofErr w:type="spellEnd"/>
      <w:r>
        <w:rPr>
          <w:rFonts w:ascii="Times New Roman" w:hAnsi="Times New Roman"/>
          <w:spacing w:val="-2"/>
          <w:sz w:val="28"/>
        </w:rPr>
        <w:t xml:space="preserve"> чувства ответственности перед Родиной, идейная убеждённость и готовность к служению и защите Отечества, ответственность за его судьбу;</w:t>
      </w:r>
    </w:p>
    <w:p w:rsidR="003C17D4" w:rsidRDefault="00167EEF">
      <w:pPr>
        <w:spacing w:after="0"/>
        <w:ind w:firstLine="600"/>
        <w:jc w:val="both"/>
      </w:pPr>
      <w:r>
        <w:rPr>
          <w:rFonts w:ascii="Times New Roman" w:hAnsi="Times New Roman"/>
          <w:b/>
          <w:spacing w:val="-2"/>
          <w:sz w:val="28"/>
        </w:rPr>
        <w:t>3) духовно-нравственное воспитание:</w:t>
      </w:r>
    </w:p>
    <w:p w:rsidR="003C17D4" w:rsidRDefault="00167EEF">
      <w:pPr>
        <w:spacing w:after="0"/>
        <w:ind w:firstLine="600"/>
        <w:jc w:val="both"/>
      </w:pPr>
      <w:r>
        <w:rPr>
          <w:rFonts w:ascii="Times New Roman" w:hAnsi="Times New Roman"/>
          <w:spacing w:val="-2"/>
          <w:sz w:val="28"/>
        </w:rPr>
        <w:t>осознание духовных ценностей российского народа и российского воинства;</w:t>
      </w:r>
    </w:p>
    <w:p w:rsidR="003C17D4" w:rsidRDefault="00167EEF">
      <w:pPr>
        <w:spacing w:after="0"/>
        <w:ind w:firstLine="600"/>
        <w:jc w:val="both"/>
      </w:pPr>
      <w:proofErr w:type="spellStart"/>
      <w:r>
        <w:rPr>
          <w:rFonts w:ascii="Times New Roman" w:hAnsi="Times New Roman"/>
          <w:spacing w:val="-2"/>
          <w:sz w:val="28"/>
        </w:rPr>
        <w:t>сформированность</w:t>
      </w:r>
      <w:proofErr w:type="spellEnd"/>
      <w:r>
        <w:rPr>
          <w:rFonts w:ascii="Times New Roman" w:hAnsi="Times New Roman"/>
          <w:spacing w:val="-2"/>
          <w:sz w:val="28"/>
        </w:rPr>
        <w:t xml:space="preserve">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3C17D4" w:rsidRDefault="00167EEF">
      <w:pPr>
        <w:spacing w:after="0"/>
        <w:ind w:firstLine="600"/>
        <w:jc w:val="both"/>
      </w:pPr>
      <w:r>
        <w:rPr>
          <w:rFonts w:ascii="Times New Roman" w:hAnsi="Times New Roman"/>
          <w:spacing w:val="-2"/>
          <w:sz w:val="28"/>
        </w:rP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3C17D4" w:rsidRDefault="00167EEF">
      <w:pPr>
        <w:spacing w:after="0"/>
        <w:ind w:firstLine="600"/>
        <w:jc w:val="both"/>
      </w:pPr>
      <w:r>
        <w:rPr>
          <w:rFonts w:ascii="Times New Roman" w:hAnsi="Times New Roman"/>
          <w:spacing w:val="-2"/>
          <w:sz w:val="28"/>
        </w:rPr>
        <w:t xml:space="preserve">ответственное отношение к своим родителям, старшему поколению, семье, культуре и традициям народов России, принятие идей </w:t>
      </w:r>
      <w:proofErr w:type="spellStart"/>
      <w:r>
        <w:rPr>
          <w:rFonts w:ascii="Times New Roman" w:hAnsi="Times New Roman"/>
          <w:spacing w:val="-2"/>
          <w:sz w:val="28"/>
        </w:rPr>
        <w:t>волонтёрства</w:t>
      </w:r>
      <w:proofErr w:type="spellEnd"/>
      <w:r>
        <w:rPr>
          <w:rFonts w:ascii="Times New Roman" w:hAnsi="Times New Roman"/>
          <w:spacing w:val="-2"/>
          <w:sz w:val="28"/>
        </w:rPr>
        <w:t xml:space="preserve"> и добровольчества;</w:t>
      </w:r>
    </w:p>
    <w:p w:rsidR="003C17D4" w:rsidRDefault="00167EEF">
      <w:pPr>
        <w:spacing w:after="0"/>
        <w:ind w:firstLine="600"/>
        <w:jc w:val="both"/>
      </w:pPr>
      <w:r>
        <w:rPr>
          <w:rFonts w:ascii="Times New Roman" w:hAnsi="Times New Roman"/>
          <w:b/>
          <w:spacing w:val="-2"/>
          <w:sz w:val="28"/>
        </w:rPr>
        <w:t>4) эстетическое воспитание:</w:t>
      </w:r>
    </w:p>
    <w:p w:rsidR="003C17D4" w:rsidRDefault="00167EEF">
      <w:pPr>
        <w:spacing w:after="0"/>
        <w:ind w:firstLine="600"/>
        <w:jc w:val="both"/>
      </w:pPr>
      <w:r>
        <w:rPr>
          <w:rFonts w:ascii="Times New Roman" w:hAnsi="Times New Roman"/>
          <w:spacing w:val="-2"/>
          <w:sz w:val="28"/>
        </w:rPr>
        <w:t>эстетическое отношение к миру в сочетании с культурой безопасности жизнедеятельности;</w:t>
      </w:r>
    </w:p>
    <w:p w:rsidR="003C17D4" w:rsidRDefault="00167EEF">
      <w:pPr>
        <w:spacing w:after="0"/>
        <w:ind w:firstLine="600"/>
        <w:jc w:val="both"/>
      </w:pPr>
      <w:r>
        <w:rPr>
          <w:rFonts w:ascii="Times New Roman" w:hAnsi="Times New Roman"/>
          <w:spacing w:val="-2"/>
          <w:sz w:val="28"/>
        </w:rPr>
        <w:t>понимание взаимозависимости успешности и полноценного развития и безопасного поведения в повседневной жизни;</w:t>
      </w:r>
    </w:p>
    <w:p w:rsidR="003C17D4" w:rsidRDefault="00167EEF">
      <w:pPr>
        <w:spacing w:after="0"/>
        <w:ind w:firstLine="600"/>
        <w:jc w:val="both"/>
      </w:pPr>
      <w:r>
        <w:rPr>
          <w:rFonts w:ascii="Times New Roman" w:hAnsi="Times New Roman"/>
          <w:b/>
          <w:spacing w:val="-2"/>
          <w:sz w:val="28"/>
        </w:rPr>
        <w:t>5) ценности научного познания:</w:t>
      </w:r>
    </w:p>
    <w:p w:rsidR="003C17D4" w:rsidRDefault="00167EEF">
      <w:pPr>
        <w:spacing w:after="0"/>
        <w:ind w:firstLine="600"/>
        <w:jc w:val="both"/>
      </w:pPr>
      <w:proofErr w:type="spellStart"/>
      <w:r>
        <w:rPr>
          <w:rFonts w:ascii="Times New Roman" w:hAnsi="Times New Roman"/>
          <w:spacing w:val="-2"/>
          <w:sz w:val="28"/>
        </w:rPr>
        <w:t>сформированность</w:t>
      </w:r>
      <w:proofErr w:type="spellEnd"/>
      <w:r>
        <w:rPr>
          <w:rFonts w:ascii="Times New Roman" w:hAnsi="Times New Roman"/>
          <w:spacing w:val="-2"/>
          <w:sz w:val="28"/>
        </w:rPr>
        <w:t xml:space="preserve"> мировоззрения, соответствующего текущему уровню развития общей теории безопасности, современных представлений о </w:t>
      </w:r>
      <w:r>
        <w:rPr>
          <w:rFonts w:ascii="Times New Roman" w:hAnsi="Times New Roman"/>
          <w:spacing w:val="-2"/>
          <w:sz w:val="28"/>
        </w:rPr>
        <w:lastRenderedPageBreak/>
        <w:t>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3C17D4" w:rsidRDefault="00167EEF">
      <w:pPr>
        <w:spacing w:after="0"/>
        <w:ind w:firstLine="600"/>
        <w:jc w:val="both"/>
      </w:pPr>
      <w:r>
        <w:rPr>
          <w:rFonts w:ascii="Times New Roman" w:hAnsi="Times New Roman"/>
          <w:spacing w:val="-2"/>
          <w:sz w:val="28"/>
        </w:rP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rsidR="003C17D4" w:rsidRDefault="00167EEF">
      <w:pPr>
        <w:spacing w:after="0"/>
        <w:ind w:firstLine="600"/>
        <w:jc w:val="both"/>
      </w:pPr>
      <w:r>
        <w:rPr>
          <w:rFonts w:ascii="Times New Roman" w:hAnsi="Times New Roman"/>
          <w:spacing w:val="-2"/>
          <w:sz w:val="28"/>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3C17D4" w:rsidRDefault="00167EEF">
      <w:pPr>
        <w:spacing w:after="0"/>
        <w:ind w:firstLine="600"/>
        <w:jc w:val="both"/>
      </w:pPr>
      <w:r>
        <w:rPr>
          <w:rFonts w:ascii="Times New Roman" w:hAnsi="Times New Roman"/>
          <w:b/>
          <w:spacing w:val="-2"/>
          <w:sz w:val="28"/>
        </w:rPr>
        <w:t>6) физическое воспитание:</w:t>
      </w:r>
    </w:p>
    <w:p w:rsidR="003C17D4" w:rsidRDefault="00167EEF">
      <w:pPr>
        <w:spacing w:after="0"/>
        <w:ind w:firstLine="600"/>
        <w:jc w:val="both"/>
      </w:pPr>
      <w:r>
        <w:rPr>
          <w:rFonts w:ascii="Times New Roman" w:hAnsi="Times New Roman"/>
          <w:spacing w:val="-2"/>
          <w:sz w:val="28"/>
        </w:rPr>
        <w:t xml:space="preserve">осознание ценности жизни, </w:t>
      </w:r>
      <w:proofErr w:type="spellStart"/>
      <w:r>
        <w:rPr>
          <w:rFonts w:ascii="Times New Roman" w:hAnsi="Times New Roman"/>
          <w:spacing w:val="-2"/>
          <w:sz w:val="28"/>
        </w:rPr>
        <w:t>сформированность</w:t>
      </w:r>
      <w:proofErr w:type="spellEnd"/>
      <w:r>
        <w:rPr>
          <w:rFonts w:ascii="Times New Roman" w:hAnsi="Times New Roman"/>
          <w:spacing w:val="-2"/>
          <w:sz w:val="28"/>
        </w:rPr>
        <w:t xml:space="preserve"> ответственного отношения к своему здоровью и здоровью окружающих;</w:t>
      </w:r>
    </w:p>
    <w:p w:rsidR="003C17D4" w:rsidRDefault="00167EEF">
      <w:pPr>
        <w:spacing w:after="0"/>
        <w:ind w:firstLine="600"/>
        <w:jc w:val="both"/>
      </w:pPr>
      <w:r>
        <w:rPr>
          <w:rFonts w:ascii="Times New Roman" w:hAnsi="Times New Roman"/>
          <w:spacing w:val="-2"/>
          <w:sz w:val="28"/>
        </w:rPr>
        <w:t>знание приёмов оказания первой помощи и готовность применять их в случае необходимости;</w:t>
      </w:r>
    </w:p>
    <w:p w:rsidR="003C17D4" w:rsidRDefault="00167EEF">
      <w:pPr>
        <w:spacing w:after="0"/>
        <w:ind w:firstLine="600"/>
        <w:jc w:val="both"/>
      </w:pPr>
      <w:r>
        <w:rPr>
          <w:rFonts w:ascii="Times New Roman" w:hAnsi="Times New Roman"/>
          <w:spacing w:val="-2"/>
          <w:sz w:val="28"/>
        </w:rPr>
        <w:t>потребность в регулярном ведении здорового образа жизни;</w:t>
      </w:r>
    </w:p>
    <w:p w:rsidR="003C17D4" w:rsidRDefault="00167EEF">
      <w:pPr>
        <w:spacing w:after="0"/>
        <w:ind w:firstLine="600"/>
        <w:jc w:val="both"/>
      </w:pPr>
      <w:r>
        <w:rPr>
          <w:rFonts w:ascii="Times New Roman" w:hAnsi="Times New Roman"/>
          <w:spacing w:val="-2"/>
          <w:sz w:val="28"/>
        </w:rPr>
        <w:t>осознание последствий и активное неприятие вредных привычек и иных форм причинения вреда физическому и психическому здоровью;</w:t>
      </w:r>
    </w:p>
    <w:p w:rsidR="003C17D4" w:rsidRDefault="00167EEF">
      <w:pPr>
        <w:spacing w:after="0"/>
        <w:ind w:firstLine="600"/>
        <w:jc w:val="both"/>
      </w:pPr>
      <w:r>
        <w:rPr>
          <w:rFonts w:ascii="Times New Roman" w:hAnsi="Times New Roman"/>
          <w:b/>
          <w:spacing w:val="-2"/>
          <w:sz w:val="28"/>
        </w:rPr>
        <w:t>7) трудовое воспитание:</w:t>
      </w:r>
    </w:p>
    <w:p w:rsidR="003C17D4" w:rsidRDefault="00167EEF">
      <w:pPr>
        <w:spacing w:after="0"/>
        <w:ind w:firstLine="600"/>
        <w:jc w:val="both"/>
      </w:pPr>
      <w:r>
        <w:rPr>
          <w:rFonts w:ascii="Times New Roman" w:hAnsi="Times New Roman"/>
          <w:spacing w:val="-2"/>
          <w:sz w:val="28"/>
        </w:rP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3C17D4" w:rsidRDefault="00167EEF">
      <w:pPr>
        <w:spacing w:after="0"/>
        <w:ind w:firstLine="600"/>
        <w:jc w:val="both"/>
      </w:pPr>
      <w:r>
        <w:rPr>
          <w:rFonts w:ascii="Times New Roman" w:hAnsi="Times New Roman"/>
          <w:spacing w:val="-2"/>
          <w:sz w:val="28"/>
        </w:rPr>
        <w:t>готовность к осознанному и ответственному соблюдению требований безопасности в процессе трудовой деятельности;</w:t>
      </w:r>
    </w:p>
    <w:p w:rsidR="003C17D4" w:rsidRDefault="00167EEF">
      <w:pPr>
        <w:spacing w:after="0"/>
        <w:ind w:firstLine="600"/>
        <w:jc w:val="both"/>
      </w:pPr>
      <w:r>
        <w:rPr>
          <w:rFonts w:ascii="Times New Roman" w:hAnsi="Times New Roman"/>
          <w:spacing w:val="-2"/>
          <w:sz w:val="28"/>
        </w:rPr>
        <w:t>интерес к различным сферам профессиональной деятельности, включая военно-профессиональную деятельность;</w:t>
      </w:r>
    </w:p>
    <w:p w:rsidR="003C17D4" w:rsidRDefault="00167EEF">
      <w:pPr>
        <w:spacing w:after="0"/>
        <w:ind w:firstLine="600"/>
        <w:jc w:val="both"/>
      </w:pPr>
      <w:r>
        <w:rPr>
          <w:rFonts w:ascii="Times New Roman" w:hAnsi="Times New Roman"/>
          <w:spacing w:val="-2"/>
          <w:sz w:val="28"/>
        </w:rPr>
        <w:t>готовность и способность к образованию и самообразованию на протяжении всей жизни;</w:t>
      </w:r>
    </w:p>
    <w:p w:rsidR="003C17D4" w:rsidRDefault="00167EEF">
      <w:pPr>
        <w:spacing w:after="0"/>
        <w:ind w:firstLine="600"/>
        <w:jc w:val="both"/>
      </w:pPr>
      <w:r>
        <w:rPr>
          <w:rFonts w:ascii="Times New Roman" w:hAnsi="Times New Roman"/>
          <w:b/>
          <w:spacing w:val="-2"/>
          <w:sz w:val="28"/>
        </w:rPr>
        <w:t>8) экологическое воспитание:</w:t>
      </w:r>
    </w:p>
    <w:p w:rsidR="003C17D4" w:rsidRDefault="00167EEF">
      <w:pPr>
        <w:spacing w:after="0"/>
        <w:ind w:firstLine="600"/>
        <w:jc w:val="both"/>
      </w:pPr>
      <w:proofErr w:type="spellStart"/>
      <w:r>
        <w:rPr>
          <w:rFonts w:ascii="Times New Roman" w:hAnsi="Times New Roman"/>
          <w:spacing w:val="-2"/>
          <w:sz w:val="28"/>
        </w:rPr>
        <w:t>сформированность</w:t>
      </w:r>
      <w:proofErr w:type="spellEnd"/>
      <w:r>
        <w:rPr>
          <w:rFonts w:ascii="Times New Roman" w:hAnsi="Times New Roman"/>
          <w:spacing w:val="-2"/>
          <w:sz w:val="28"/>
        </w:rPr>
        <w:t xml:space="preserve">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3C17D4" w:rsidRDefault="00167EEF">
      <w:pPr>
        <w:spacing w:after="0"/>
        <w:ind w:firstLine="600"/>
        <w:jc w:val="both"/>
      </w:pPr>
      <w:r>
        <w:rPr>
          <w:rFonts w:ascii="Times New Roman" w:hAnsi="Times New Roman"/>
          <w:spacing w:val="-2"/>
          <w:sz w:val="28"/>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3C17D4" w:rsidRDefault="00167EEF">
      <w:pPr>
        <w:spacing w:after="0"/>
        <w:ind w:firstLine="600"/>
        <w:jc w:val="both"/>
      </w:pPr>
      <w:r>
        <w:rPr>
          <w:rFonts w:ascii="Times New Roman" w:hAnsi="Times New Roman"/>
          <w:spacing w:val="-2"/>
          <w:sz w:val="28"/>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3C17D4" w:rsidRDefault="00167EEF">
      <w:pPr>
        <w:spacing w:after="0"/>
        <w:ind w:firstLine="600"/>
        <w:jc w:val="both"/>
      </w:pPr>
      <w:r>
        <w:rPr>
          <w:rFonts w:ascii="Times New Roman" w:hAnsi="Times New Roman"/>
          <w:spacing w:val="-2"/>
          <w:sz w:val="28"/>
        </w:rPr>
        <w:lastRenderedPageBreak/>
        <w:t>расширение представлений о деятельности экологической направленности.</w:t>
      </w:r>
    </w:p>
    <w:p w:rsidR="003C17D4" w:rsidRDefault="00167EEF">
      <w:pPr>
        <w:spacing w:after="0"/>
        <w:ind w:firstLine="600"/>
        <w:jc w:val="both"/>
      </w:pPr>
      <w:r>
        <w:rPr>
          <w:rFonts w:ascii="Times New Roman" w:hAnsi="Times New Roman"/>
          <w:b/>
          <w:sz w:val="28"/>
        </w:rPr>
        <w:t>МЕТАПРЕДМЕТНЫЕ РЕЗУЛЬТАТЫ</w:t>
      </w:r>
    </w:p>
    <w:p w:rsidR="003C17D4" w:rsidRDefault="00167EEF">
      <w:pPr>
        <w:spacing w:after="0"/>
        <w:ind w:firstLine="600"/>
        <w:jc w:val="both"/>
      </w:pPr>
      <w:r>
        <w:rPr>
          <w:rFonts w:ascii="Times New Roman" w:hAnsi="Times New Roman"/>
          <w:spacing w:val="-2"/>
          <w:sz w:val="28"/>
        </w:rPr>
        <w:t xml:space="preserve">В результате изучения ОБЖ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3C17D4" w:rsidRDefault="00167EEF">
      <w:pPr>
        <w:spacing w:after="0"/>
        <w:ind w:firstLine="600"/>
        <w:jc w:val="both"/>
      </w:pPr>
      <w:r>
        <w:rPr>
          <w:rFonts w:ascii="Times New Roman" w:hAnsi="Times New Roman"/>
          <w:spacing w:val="-2"/>
          <w:sz w:val="28"/>
        </w:rPr>
        <w:t xml:space="preserve">У обучающегося будут сформированы следующие </w:t>
      </w:r>
      <w:r>
        <w:rPr>
          <w:rFonts w:ascii="Times New Roman" w:hAnsi="Times New Roman"/>
          <w:b/>
          <w:spacing w:val="-2"/>
          <w:sz w:val="28"/>
        </w:rPr>
        <w:t>базовые логические действия</w:t>
      </w:r>
      <w:r>
        <w:rPr>
          <w:rFonts w:ascii="Times New Roman" w:hAnsi="Times New Roman"/>
          <w:spacing w:val="-2"/>
          <w:sz w:val="28"/>
        </w:rPr>
        <w:t xml:space="preserve"> как часть познавательных универсальных учебных действий:</w:t>
      </w:r>
    </w:p>
    <w:p w:rsidR="003C17D4" w:rsidRDefault="00167EEF">
      <w:pPr>
        <w:spacing w:after="0"/>
        <w:ind w:firstLine="600"/>
        <w:jc w:val="both"/>
      </w:pPr>
      <w:r>
        <w:rPr>
          <w:rFonts w:ascii="Times New Roman" w:hAnsi="Times New Roman"/>
          <w:spacing w:val="-2"/>
          <w:sz w:val="28"/>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3C17D4" w:rsidRDefault="00167EEF">
      <w:pPr>
        <w:spacing w:after="0"/>
        <w:ind w:firstLine="600"/>
        <w:jc w:val="both"/>
      </w:pPr>
      <w:r>
        <w:rPr>
          <w:rFonts w:ascii="Times New Roman" w:hAnsi="Times New Roman"/>
          <w:spacing w:val="-2"/>
          <w:sz w:val="28"/>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3C17D4" w:rsidRDefault="00167EEF">
      <w:pPr>
        <w:spacing w:after="0"/>
        <w:ind w:firstLine="600"/>
        <w:jc w:val="both"/>
      </w:pPr>
      <w:r>
        <w:rPr>
          <w:rFonts w:ascii="Times New Roman" w:hAnsi="Times New Roman"/>
          <w:spacing w:val="-2"/>
          <w:sz w:val="28"/>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3C17D4" w:rsidRDefault="00167EEF">
      <w:pPr>
        <w:spacing w:after="0"/>
        <w:ind w:firstLine="600"/>
        <w:jc w:val="both"/>
      </w:pPr>
      <w:r>
        <w:rPr>
          <w:rFonts w:ascii="Times New Roman" w:hAnsi="Times New Roman"/>
          <w:spacing w:val="-2"/>
          <w:sz w:val="28"/>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3C17D4" w:rsidRDefault="00167EEF">
      <w:pPr>
        <w:spacing w:after="0"/>
        <w:ind w:firstLine="600"/>
        <w:jc w:val="both"/>
      </w:pPr>
      <w:r>
        <w:rPr>
          <w:rFonts w:ascii="Times New Roman" w:hAnsi="Times New Roman"/>
          <w:spacing w:val="-2"/>
          <w:sz w:val="28"/>
        </w:rPr>
        <w:t>планировать и осуществлять учебные действия в условиях дефицита информации, необходимой для решения стоящей задачи;</w:t>
      </w:r>
    </w:p>
    <w:p w:rsidR="003C17D4" w:rsidRDefault="00167EEF">
      <w:pPr>
        <w:spacing w:after="0"/>
        <w:ind w:firstLine="600"/>
        <w:jc w:val="both"/>
      </w:pPr>
      <w:r>
        <w:rPr>
          <w:rFonts w:ascii="Times New Roman" w:hAnsi="Times New Roman"/>
          <w:spacing w:val="-2"/>
          <w:sz w:val="28"/>
        </w:rPr>
        <w:t>развивать творческое мышление при решении ситуационных задач.</w:t>
      </w:r>
    </w:p>
    <w:p w:rsidR="003C17D4" w:rsidRDefault="00167EEF">
      <w:pPr>
        <w:spacing w:after="0"/>
        <w:ind w:firstLine="600"/>
        <w:jc w:val="both"/>
      </w:pPr>
      <w:r>
        <w:rPr>
          <w:rFonts w:ascii="Times New Roman" w:hAnsi="Times New Roman"/>
          <w:spacing w:val="-2"/>
          <w:sz w:val="28"/>
        </w:rPr>
        <w:t xml:space="preserve">У обучающегося будут сформированы следующие </w:t>
      </w:r>
      <w:r>
        <w:rPr>
          <w:rFonts w:ascii="Times New Roman" w:hAnsi="Times New Roman"/>
          <w:b/>
          <w:spacing w:val="-2"/>
          <w:sz w:val="28"/>
        </w:rPr>
        <w:t>базовые исследовательские действия</w:t>
      </w:r>
      <w:r>
        <w:rPr>
          <w:rFonts w:ascii="Times New Roman" w:hAnsi="Times New Roman"/>
          <w:spacing w:val="-2"/>
          <w:sz w:val="28"/>
        </w:rPr>
        <w:t xml:space="preserve"> как часть познавательных универсальных учебных действий:</w:t>
      </w:r>
    </w:p>
    <w:p w:rsidR="003C17D4" w:rsidRDefault="00167EEF">
      <w:pPr>
        <w:spacing w:after="0"/>
        <w:ind w:firstLine="600"/>
        <w:jc w:val="both"/>
      </w:pPr>
      <w:r>
        <w:rPr>
          <w:rFonts w:ascii="Times New Roman" w:hAnsi="Times New Roman"/>
          <w:spacing w:val="-2"/>
          <w:sz w:val="28"/>
        </w:rPr>
        <w:t>владеть научной терминологией, ключевыми понятиями и методами в области безопасности жизнедеятельности;</w:t>
      </w:r>
    </w:p>
    <w:p w:rsidR="003C17D4" w:rsidRDefault="00167EEF">
      <w:pPr>
        <w:spacing w:after="0"/>
        <w:ind w:firstLine="600"/>
        <w:jc w:val="both"/>
      </w:pPr>
      <w:r>
        <w:rPr>
          <w:rFonts w:ascii="Times New Roman" w:hAnsi="Times New Roman"/>
          <w:spacing w:val="-2"/>
          <w:sz w:val="28"/>
        </w:rPr>
        <w:t>владеть видами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3C17D4" w:rsidRDefault="00167EEF">
      <w:pPr>
        <w:spacing w:after="0"/>
        <w:ind w:firstLine="600"/>
        <w:jc w:val="both"/>
      </w:pPr>
      <w:r>
        <w:rPr>
          <w:rFonts w:ascii="Times New Roman" w:hAnsi="Times New Roman"/>
          <w:spacing w:val="-2"/>
          <w:sz w:val="28"/>
        </w:rPr>
        <w:lastRenderedPageBreak/>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3C17D4" w:rsidRDefault="00167EEF">
      <w:pPr>
        <w:spacing w:after="0"/>
        <w:ind w:firstLine="600"/>
        <w:jc w:val="both"/>
      </w:pPr>
      <w:r>
        <w:rPr>
          <w:rFonts w:ascii="Times New Roman" w:hAnsi="Times New Roman"/>
          <w:spacing w:val="-2"/>
          <w:sz w:val="28"/>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3C17D4" w:rsidRDefault="00167EEF">
      <w:pPr>
        <w:spacing w:after="0"/>
        <w:ind w:firstLine="600"/>
        <w:jc w:val="both"/>
      </w:pPr>
      <w:r>
        <w:rPr>
          <w:rFonts w:ascii="Times New Roman" w:hAnsi="Times New Roman"/>
          <w:spacing w:val="-2"/>
          <w:sz w:val="28"/>
        </w:rPr>
        <w:t>критически оценивать полученные в ходе решения учебных задач результаты, обосновывать предложения по их корректировке в новых условиях;</w:t>
      </w:r>
    </w:p>
    <w:p w:rsidR="003C17D4" w:rsidRDefault="00167EEF">
      <w:pPr>
        <w:spacing w:after="0"/>
        <w:ind w:firstLine="600"/>
        <w:jc w:val="both"/>
      </w:pPr>
      <w:r>
        <w:rPr>
          <w:rFonts w:ascii="Times New Roman" w:hAnsi="Times New Roman"/>
          <w:spacing w:val="-2"/>
          <w:sz w:val="28"/>
        </w:rPr>
        <w:t>характеризовать приобретённые знания и навыки, оценивать возможность их реализации в реальных ситуациях;</w:t>
      </w:r>
    </w:p>
    <w:p w:rsidR="003C17D4" w:rsidRDefault="00167EEF">
      <w:pPr>
        <w:spacing w:after="0"/>
        <w:ind w:firstLine="600"/>
        <w:jc w:val="both"/>
      </w:pPr>
      <w:r>
        <w:rPr>
          <w:rFonts w:ascii="Times New Roman" w:hAnsi="Times New Roman"/>
          <w:spacing w:val="-2"/>
          <w:sz w:val="28"/>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3C17D4" w:rsidRDefault="00167EEF">
      <w:pPr>
        <w:spacing w:after="0"/>
        <w:ind w:firstLine="600"/>
        <w:jc w:val="both"/>
      </w:pPr>
      <w:r>
        <w:rPr>
          <w:rFonts w:ascii="Times New Roman" w:hAnsi="Times New Roman"/>
          <w:spacing w:val="-2"/>
          <w:sz w:val="28"/>
        </w:rPr>
        <w:t xml:space="preserve">У обучающегося будут сформированы следующие </w:t>
      </w:r>
      <w:r>
        <w:rPr>
          <w:rFonts w:ascii="Times New Roman" w:hAnsi="Times New Roman"/>
          <w:b/>
          <w:spacing w:val="-2"/>
          <w:sz w:val="28"/>
        </w:rPr>
        <w:t>умения работать с информацией</w:t>
      </w:r>
      <w:r>
        <w:rPr>
          <w:rFonts w:ascii="Times New Roman" w:hAnsi="Times New Roman"/>
          <w:spacing w:val="-2"/>
          <w:sz w:val="28"/>
        </w:rPr>
        <w:t xml:space="preserve"> как часть познавательных универсальных учебных действий:</w:t>
      </w:r>
    </w:p>
    <w:p w:rsidR="003C17D4" w:rsidRDefault="00167EEF">
      <w:pPr>
        <w:spacing w:after="0"/>
        <w:ind w:firstLine="600"/>
        <w:jc w:val="both"/>
      </w:pPr>
      <w:r>
        <w:rPr>
          <w:rFonts w:ascii="Times New Roman" w:hAnsi="Times New Roman"/>
          <w:spacing w:val="-2"/>
          <w:sz w:val="28"/>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3C17D4" w:rsidRDefault="00167EEF">
      <w:pPr>
        <w:spacing w:after="0"/>
        <w:ind w:firstLine="600"/>
        <w:jc w:val="both"/>
      </w:pPr>
      <w:r>
        <w:rPr>
          <w:rFonts w:ascii="Times New Roman" w:hAnsi="Times New Roman"/>
          <w:spacing w:val="-2"/>
          <w:sz w:val="28"/>
        </w:rP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3C17D4" w:rsidRDefault="00167EEF">
      <w:pPr>
        <w:spacing w:after="0"/>
        <w:ind w:firstLine="600"/>
        <w:jc w:val="both"/>
      </w:pPr>
      <w:r>
        <w:rPr>
          <w:rFonts w:ascii="Times New Roman" w:hAnsi="Times New Roman"/>
          <w:spacing w:val="-2"/>
          <w:sz w:val="28"/>
        </w:rPr>
        <w:t>оценивать достоверность, легитимность информации, её соответствие правовым и морально-этическим нормам;</w:t>
      </w:r>
    </w:p>
    <w:p w:rsidR="003C17D4" w:rsidRDefault="00167EEF">
      <w:pPr>
        <w:spacing w:after="0"/>
        <w:ind w:firstLine="600"/>
        <w:jc w:val="both"/>
      </w:pPr>
      <w:r>
        <w:rPr>
          <w:rFonts w:ascii="Times New Roman" w:hAnsi="Times New Roman"/>
          <w:spacing w:val="-2"/>
          <w:sz w:val="28"/>
        </w:rPr>
        <w:t>владеть навыками по предотвращению рисков, профилактике угроз и защите от опасностей цифровой среды;</w:t>
      </w:r>
    </w:p>
    <w:p w:rsidR="003C17D4" w:rsidRDefault="00167EEF">
      <w:pPr>
        <w:spacing w:after="0"/>
        <w:ind w:firstLine="600"/>
        <w:jc w:val="both"/>
      </w:pPr>
      <w:r>
        <w:rPr>
          <w:rFonts w:ascii="Times New Roman" w:hAnsi="Times New Roman"/>
          <w:spacing w:val="-2"/>
          <w:sz w:val="28"/>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3C17D4" w:rsidRDefault="00167EEF">
      <w:pPr>
        <w:spacing w:after="0"/>
        <w:ind w:firstLine="600"/>
        <w:jc w:val="both"/>
      </w:pPr>
      <w:r>
        <w:rPr>
          <w:rFonts w:ascii="Times New Roman" w:hAnsi="Times New Roman"/>
          <w:spacing w:val="-2"/>
          <w:sz w:val="28"/>
        </w:rPr>
        <w:t xml:space="preserve">У обучающегося будут сформированы следующие </w:t>
      </w:r>
      <w:r>
        <w:rPr>
          <w:rFonts w:ascii="Times New Roman" w:hAnsi="Times New Roman"/>
          <w:b/>
          <w:spacing w:val="-2"/>
          <w:sz w:val="28"/>
        </w:rPr>
        <w:t>умения общения</w:t>
      </w:r>
      <w:r>
        <w:rPr>
          <w:rFonts w:ascii="Times New Roman" w:hAnsi="Times New Roman"/>
          <w:spacing w:val="-2"/>
          <w:sz w:val="28"/>
        </w:rPr>
        <w:t xml:space="preserve"> как часть коммуникативных универсальных учебных действий:</w:t>
      </w:r>
    </w:p>
    <w:p w:rsidR="003C17D4" w:rsidRDefault="00167EEF">
      <w:pPr>
        <w:spacing w:after="0"/>
        <w:ind w:firstLine="600"/>
        <w:jc w:val="both"/>
      </w:pPr>
      <w:r>
        <w:rPr>
          <w:rFonts w:ascii="Times New Roman" w:hAnsi="Times New Roman"/>
          <w:spacing w:val="-2"/>
          <w:sz w:val="28"/>
        </w:rPr>
        <w:t>осуществлять в ходе образовательной деятельности безопасную коммуникацию, переносить принципы её организации в повседневную жизнь;</w:t>
      </w:r>
    </w:p>
    <w:p w:rsidR="003C17D4" w:rsidRDefault="00167EEF">
      <w:pPr>
        <w:spacing w:after="0"/>
        <w:ind w:firstLine="600"/>
        <w:jc w:val="both"/>
      </w:pPr>
      <w:r>
        <w:rPr>
          <w:rFonts w:ascii="Times New Roman" w:hAnsi="Times New Roman"/>
          <w:spacing w:val="-2"/>
          <w:sz w:val="28"/>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3C17D4" w:rsidRDefault="00167EEF">
      <w:pPr>
        <w:spacing w:after="0"/>
        <w:ind w:firstLine="600"/>
        <w:jc w:val="both"/>
      </w:pPr>
      <w:r>
        <w:rPr>
          <w:rFonts w:ascii="Times New Roman" w:hAnsi="Times New Roman"/>
          <w:spacing w:val="-2"/>
          <w:sz w:val="28"/>
        </w:rPr>
        <w:t>владеть приёмами безопасного межличностного и группового общения; безопасно действовать по избеганию конфликтных ситуаций;</w:t>
      </w:r>
    </w:p>
    <w:p w:rsidR="003C17D4" w:rsidRDefault="00167EEF">
      <w:pPr>
        <w:spacing w:after="0"/>
        <w:ind w:firstLine="600"/>
        <w:jc w:val="both"/>
      </w:pPr>
      <w:r>
        <w:rPr>
          <w:rFonts w:ascii="Times New Roman" w:hAnsi="Times New Roman"/>
          <w:spacing w:val="-2"/>
          <w:sz w:val="28"/>
        </w:rPr>
        <w:lastRenderedPageBreak/>
        <w:t>аргументированно, логично и ясно излагать свою точку зрения с использованием языковых средств.</w:t>
      </w:r>
    </w:p>
    <w:p w:rsidR="003C17D4" w:rsidRDefault="00167EEF">
      <w:pPr>
        <w:spacing w:after="0"/>
        <w:ind w:firstLine="600"/>
        <w:jc w:val="both"/>
      </w:pPr>
      <w:r>
        <w:rPr>
          <w:rFonts w:ascii="Times New Roman" w:hAnsi="Times New Roman"/>
          <w:spacing w:val="-2"/>
          <w:sz w:val="28"/>
        </w:rPr>
        <w:t xml:space="preserve">У обучающегося будут сформированы следующие </w:t>
      </w:r>
      <w:r>
        <w:rPr>
          <w:rFonts w:ascii="Times New Roman" w:hAnsi="Times New Roman"/>
          <w:b/>
          <w:spacing w:val="-2"/>
          <w:sz w:val="28"/>
        </w:rPr>
        <w:t>умения самоорганизации</w:t>
      </w:r>
      <w:r>
        <w:rPr>
          <w:rFonts w:ascii="Times New Roman" w:hAnsi="Times New Roman"/>
          <w:spacing w:val="-2"/>
          <w:sz w:val="28"/>
        </w:rPr>
        <w:t xml:space="preserve"> как части регулятивных универсальных учебных действий:</w:t>
      </w:r>
    </w:p>
    <w:p w:rsidR="003C17D4" w:rsidRDefault="00167EEF">
      <w:pPr>
        <w:spacing w:after="0"/>
        <w:ind w:firstLine="600"/>
        <w:jc w:val="both"/>
      </w:pPr>
      <w:r>
        <w:rPr>
          <w:rFonts w:ascii="Times New Roman" w:hAnsi="Times New Roman"/>
          <w:spacing w:val="-2"/>
          <w:sz w:val="28"/>
        </w:rPr>
        <w:t>ставить и формулировать собственные задачи в образовательной деятельности и жизненных ситуациях;</w:t>
      </w:r>
    </w:p>
    <w:p w:rsidR="003C17D4" w:rsidRDefault="00167EEF">
      <w:pPr>
        <w:spacing w:after="0"/>
        <w:ind w:firstLine="600"/>
        <w:jc w:val="both"/>
      </w:pPr>
      <w:r>
        <w:rPr>
          <w:rFonts w:ascii="Times New Roman" w:hAnsi="Times New Roman"/>
          <w:spacing w:val="-2"/>
          <w:sz w:val="28"/>
        </w:rPr>
        <w:t>самостоятельно выявлять проблемные вопросы, выбирать оптимальный способ и составлять план их решения в конкретных условиях;</w:t>
      </w:r>
    </w:p>
    <w:p w:rsidR="003C17D4" w:rsidRDefault="00167EEF">
      <w:pPr>
        <w:spacing w:after="0"/>
        <w:ind w:firstLine="600"/>
        <w:jc w:val="both"/>
      </w:pPr>
      <w:r>
        <w:rPr>
          <w:rFonts w:ascii="Times New Roman" w:hAnsi="Times New Roman"/>
          <w:spacing w:val="-2"/>
          <w:sz w:val="28"/>
        </w:rPr>
        <w:t>делать осознанный выбор в новой ситуации, аргументировать его; брать ответственность за своё решение;</w:t>
      </w:r>
    </w:p>
    <w:p w:rsidR="003C17D4" w:rsidRDefault="00167EEF">
      <w:pPr>
        <w:spacing w:after="0"/>
        <w:ind w:firstLine="600"/>
        <w:jc w:val="both"/>
      </w:pPr>
      <w:r>
        <w:rPr>
          <w:rFonts w:ascii="Times New Roman" w:hAnsi="Times New Roman"/>
          <w:spacing w:val="-2"/>
          <w:sz w:val="28"/>
        </w:rPr>
        <w:t>оценивать приобретённый опыт;</w:t>
      </w:r>
    </w:p>
    <w:p w:rsidR="003C17D4" w:rsidRDefault="00167EEF">
      <w:pPr>
        <w:spacing w:after="0"/>
        <w:ind w:firstLine="600"/>
        <w:jc w:val="both"/>
      </w:pPr>
      <w:r>
        <w:rPr>
          <w:rFonts w:ascii="Times New Roman" w:hAnsi="Times New Roman"/>
          <w:spacing w:val="-2"/>
          <w:sz w:val="28"/>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3C17D4" w:rsidRDefault="00167EEF">
      <w:pPr>
        <w:spacing w:after="0"/>
        <w:ind w:firstLine="600"/>
        <w:jc w:val="both"/>
      </w:pPr>
      <w:r>
        <w:rPr>
          <w:rFonts w:ascii="Times New Roman" w:hAnsi="Times New Roman"/>
          <w:spacing w:val="-2"/>
          <w:sz w:val="28"/>
        </w:rPr>
        <w:t xml:space="preserve">У обучающегося будут сформированы следующие </w:t>
      </w:r>
      <w:r>
        <w:rPr>
          <w:rFonts w:ascii="Times New Roman" w:hAnsi="Times New Roman"/>
          <w:b/>
          <w:spacing w:val="-2"/>
          <w:sz w:val="28"/>
        </w:rPr>
        <w:t>умения самоконтроля</w:t>
      </w:r>
      <w:r>
        <w:rPr>
          <w:rFonts w:ascii="Times New Roman" w:hAnsi="Times New Roman"/>
          <w:spacing w:val="-2"/>
          <w:sz w:val="28"/>
        </w:rPr>
        <w:t>, принятия себя и других как части регулятивных универсальных учебных действий:</w:t>
      </w:r>
    </w:p>
    <w:p w:rsidR="003C17D4" w:rsidRDefault="00167EEF">
      <w:pPr>
        <w:spacing w:after="0"/>
        <w:ind w:firstLine="600"/>
        <w:jc w:val="both"/>
      </w:pPr>
      <w:r>
        <w:rPr>
          <w:rFonts w:ascii="Times New Roman" w:hAnsi="Times New Roman"/>
          <w:spacing w:val="-2"/>
          <w:sz w:val="28"/>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3C17D4" w:rsidRDefault="00167EEF">
      <w:pPr>
        <w:spacing w:after="0"/>
        <w:ind w:firstLine="600"/>
        <w:jc w:val="both"/>
      </w:pPr>
      <w:r>
        <w:rPr>
          <w:rFonts w:ascii="Times New Roman" w:hAnsi="Times New Roman"/>
          <w:spacing w:val="-2"/>
          <w:sz w:val="28"/>
        </w:rPr>
        <w:t>использовать приёмы рефлексии для анализа и оценки образовательной ситуации, выбора оптимального решения;</w:t>
      </w:r>
    </w:p>
    <w:p w:rsidR="003C17D4" w:rsidRDefault="00167EEF">
      <w:pPr>
        <w:spacing w:after="0"/>
        <w:ind w:firstLine="600"/>
        <w:jc w:val="both"/>
      </w:pPr>
      <w:r>
        <w:rPr>
          <w:rFonts w:ascii="Times New Roman" w:hAnsi="Times New Roman"/>
          <w:spacing w:val="-2"/>
          <w:sz w:val="28"/>
        </w:rPr>
        <w:t>принимать себя, понимая свои недостатки и достоинства, невозможности контроля всего вокруг;</w:t>
      </w:r>
    </w:p>
    <w:p w:rsidR="003C17D4" w:rsidRDefault="00167EEF">
      <w:pPr>
        <w:spacing w:after="0"/>
        <w:ind w:firstLine="600"/>
        <w:jc w:val="both"/>
      </w:pPr>
      <w:r>
        <w:rPr>
          <w:rFonts w:ascii="Times New Roman" w:hAnsi="Times New Roman"/>
          <w:spacing w:val="-2"/>
          <w:sz w:val="28"/>
        </w:rPr>
        <w:t>принимать мотивы и аргументы других при анализе и оценке образовательной ситуации; признавать право на ошибку свою и чужую.</w:t>
      </w:r>
    </w:p>
    <w:p w:rsidR="003C17D4" w:rsidRDefault="00167EEF">
      <w:pPr>
        <w:spacing w:after="0"/>
        <w:ind w:firstLine="600"/>
        <w:jc w:val="both"/>
      </w:pPr>
      <w:r>
        <w:rPr>
          <w:rFonts w:ascii="Times New Roman" w:hAnsi="Times New Roman"/>
          <w:spacing w:val="-2"/>
          <w:sz w:val="28"/>
        </w:rPr>
        <w:t xml:space="preserve">У обучающегося будут сформированы следующие </w:t>
      </w:r>
      <w:r>
        <w:rPr>
          <w:rFonts w:ascii="Times New Roman" w:hAnsi="Times New Roman"/>
          <w:b/>
          <w:spacing w:val="-2"/>
          <w:sz w:val="28"/>
        </w:rPr>
        <w:t>умения совместной деятельности</w:t>
      </w:r>
      <w:r>
        <w:rPr>
          <w:rFonts w:ascii="Times New Roman" w:hAnsi="Times New Roman"/>
          <w:spacing w:val="-2"/>
          <w:sz w:val="28"/>
        </w:rPr>
        <w:t>:</w:t>
      </w:r>
    </w:p>
    <w:p w:rsidR="003C17D4" w:rsidRDefault="00167EEF">
      <w:pPr>
        <w:spacing w:after="0"/>
        <w:ind w:firstLine="600"/>
        <w:jc w:val="both"/>
      </w:pPr>
      <w:r>
        <w:rPr>
          <w:rFonts w:ascii="Times New Roman" w:hAnsi="Times New Roman"/>
          <w:spacing w:val="-2"/>
          <w:sz w:val="28"/>
        </w:rPr>
        <w:t>понимать и использовать преимущества командной и индивидуальной работы в конкретной учебной ситуации;</w:t>
      </w:r>
    </w:p>
    <w:p w:rsidR="003C17D4" w:rsidRDefault="00167EEF">
      <w:pPr>
        <w:spacing w:after="0"/>
        <w:ind w:firstLine="600"/>
        <w:jc w:val="both"/>
      </w:pPr>
      <w:r>
        <w:rPr>
          <w:rFonts w:ascii="Times New Roman" w:hAnsi="Times New Roman"/>
          <w:spacing w:val="-2"/>
          <w:sz w:val="28"/>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3C17D4" w:rsidRDefault="00167EEF">
      <w:pPr>
        <w:spacing w:after="0"/>
        <w:ind w:firstLine="600"/>
        <w:jc w:val="both"/>
      </w:pPr>
      <w:r>
        <w:rPr>
          <w:rFonts w:ascii="Times New Roman" w:hAnsi="Times New Roman"/>
          <w:spacing w:val="-2"/>
          <w:sz w:val="28"/>
        </w:rPr>
        <w:t>оценивать свой вклад и вклад каждого участника команды в общий результат по совместно разработанным критериям;</w:t>
      </w:r>
    </w:p>
    <w:p w:rsidR="003C17D4" w:rsidRDefault="00167EEF">
      <w:pPr>
        <w:spacing w:after="0"/>
        <w:ind w:firstLine="600"/>
        <w:jc w:val="both"/>
      </w:pPr>
      <w:r>
        <w:rPr>
          <w:rFonts w:ascii="Times New Roman" w:hAnsi="Times New Roman"/>
          <w:spacing w:val="-2"/>
          <w:sz w:val="28"/>
        </w:rPr>
        <w:lastRenderedPageBreak/>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3C17D4" w:rsidRDefault="00167EEF">
      <w:pPr>
        <w:spacing w:after="0"/>
        <w:ind w:firstLine="600"/>
        <w:jc w:val="both"/>
      </w:pPr>
      <w:r>
        <w:rPr>
          <w:rFonts w:ascii="Times New Roman" w:hAnsi="Times New Roman"/>
          <w:b/>
          <w:sz w:val="28"/>
        </w:rPr>
        <w:t>ПРЕДМЕТНЫЕ РЕЗУЛЬТАТЫ</w:t>
      </w:r>
    </w:p>
    <w:p w:rsidR="003C17D4" w:rsidRDefault="00167EEF">
      <w:pPr>
        <w:spacing w:after="0"/>
        <w:ind w:firstLine="600"/>
        <w:jc w:val="both"/>
      </w:pPr>
      <w:r>
        <w:rPr>
          <w:rFonts w:ascii="Times New Roman" w:hAnsi="Times New Roman"/>
          <w:spacing w:val="-2"/>
          <w:sz w:val="28"/>
        </w:rPr>
        <w:t xml:space="preserve">Предметные результаты освоения программы по ОБЖ на уровне среднего общего образования характеризуют </w:t>
      </w:r>
      <w:proofErr w:type="spellStart"/>
      <w:r>
        <w:rPr>
          <w:rFonts w:ascii="Times New Roman" w:hAnsi="Times New Roman"/>
          <w:spacing w:val="-2"/>
          <w:sz w:val="28"/>
        </w:rPr>
        <w:t>сформированность</w:t>
      </w:r>
      <w:proofErr w:type="spellEnd"/>
      <w:r>
        <w:rPr>
          <w:rFonts w:ascii="Times New Roman" w:hAnsi="Times New Roman"/>
          <w:spacing w:val="-2"/>
          <w:sz w:val="28"/>
        </w:rPr>
        <w:t xml:space="preserve">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3C17D4" w:rsidRDefault="00167EEF">
      <w:pPr>
        <w:spacing w:after="0"/>
        <w:ind w:firstLine="600"/>
        <w:jc w:val="both"/>
      </w:pPr>
      <w:r>
        <w:rPr>
          <w:rFonts w:ascii="Times New Roman" w:hAnsi="Times New Roman"/>
          <w:spacing w:val="-2"/>
          <w:sz w:val="28"/>
        </w:rPr>
        <w:t>Предметные результаты, формируемые в ходе изучения ОБЖ, должны обеспечивать:</w:t>
      </w:r>
    </w:p>
    <w:p w:rsidR="003C17D4" w:rsidRDefault="00167EEF">
      <w:pPr>
        <w:spacing w:after="0"/>
        <w:ind w:firstLine="600"/>
        <w:jc w:val="both"/>
      </w:pPr>
      <w:r>
        <w:rPr>
          <w:rFonts w:ascii="Times New Roman" w:hAnsi="Times New Roman"/>
          <w:spacing w:val="-2"/>
          <w:sz w:val="28"/>
        </w:rPr>
        <w:t xml:space="preserve">1) </w:t>
      </w:r>
      <w:proofErr w:type="spellStart"/>
      <w:r>
        <w:rPr>
          <w:rFonts w:ascii="Times New Roman" w:hAnsi="Times New Roman"/>
          <w:spacing w:val="-2"/>
          <w:sz w:val="28"/>
        </w:rPr>
        <w:t>сформированность</w:t>
      </w:r>
      <w:proofErr w:type="spellEnd"/>
      <w:r>
        <w:rPr>
          <w:rFonts w:ascii="Times New Roman" w:hAnsi="Times New Roman"/>
          <w:spacing w:val="-2"/>
          <w:sz w:val="28"/>
        </w:rPr>
        <w:t xml:space="preserve">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3C17D4" w:rsidRDefault="00167EEF">
      <w:pPr>
        <w:spacing w:after="0"/>
        <w:ind w:firstLine="600"/>
        <w:jc w:val="both"/>
      </w:pPr>
      <w:r>
        <w:rPr>
          <w:rFonts w:ascii="Times New Roman" w:hAnsi="Times New Roman"/>
          <w:spacing w:val="-2"/>
          <w:sz w:val="28"/>
        </w:rPr>
        <w:t xml:space="preserve">2) </w:t>
      </w:r>
      <w:proofErr w:type="spellStart"/>
      <w:r>
        <w:rPr>
          <w:rFonts w:ascii="Times New Roman" w:hAnsi="Times New Roman"/>
          <w:spacing w:val="-2"/>
          <w:sz w:val="28"/>
        </w:rPr>
        <w:t>сформированность</w:t>
      </w:r>
      <w:proofErr w:type="spellEnd"/>
      <w:r>
        <w:rPr>
          <w:rFonts w:ascii="Times New Roman" w:hAnsi="Times New Roman"/>
          <w:spacing w:val="-2"/>
          <w:sz w:val="28"/>
        </w:rPr>
        <w:t xml:space="preserve">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p>
    <w:p w:rsidR="003C17D4" w:rsidRDefault="00167EEF">
      <w:pPr>
        <w:spacing w:after="0"/>
        <w:ind w:firstLine="600"/>
        <w:jc w:val="both"/>
      </w:pPr>
      <w:r>
        <w:rPr>
          <w:rFonts w:ascii="Times New Roman" w:hAnsi="Times New Roman"/>
          <w:spacing w:val="-2"/>
          <w:sz w:val="28"/>
        </w:rPr>
        <w:t xml:space="preserve">3) </w:t>
      </w:r>
      <w:proofErr w:type="spellStart"/>
      <w:r>
        <w:rPr>
          <w:rFonts w:ascii="Times New Roman" w:hAnsi="Times New Roman"/>
          <w:spacing w:val="-2"/>
          <w:sz w:val="28"/>
        </w:rPr>
        <w:t>сформированность</w:t>
      </w:r>
      <w:proofErr w:type="spellEnd"/>
      <w:r>
        <w:rPr>
          <w:rFonts w:ascii="Times New Roman" w:hAnsi="Times New Roman"/>
          <w:spacing w:val="-2"/>
          <w:sz w:val="28"/>
        </w:rPr>
        <w:t xml:space="preserve">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3C17D4" w:rsidRDefault="00167EEF">
      <w:pPr>
        <w:spacing w:after="0"/>
        <w:ind w:firstLine="600"/>
        <w:jc w:val="both"/>
      </w:pPr>
      <w:r>
        <w:rPr>
          <w:rFonts w:ascii="Times New Roman" w:hAnsi="Times New Roman"/>
          <w:spacing w:val="-2"/>
          <w:sz w:val="28"/>
        </w:rPr>
        <w:t xml:space="preserve">4) 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w:t>
      </w:r>
      <w:proofErr w:type="spellStart"/>
      <w:r>
        <w:rPr>
          <w:rFonts w:ascii="Times New Roman" w:hAnsi="Times New Roman"/>
          <w:spacing w:val="-2"/>
          <w:sz w:val="28"/>
        </w:rPr>
        <w:t>сформированность</w:t>
      </w:r>
      <w:proofErr w:type="spellEnd"/>
      <w:r>
        <w:rPr>
          <w:rFonts w:ascii="Times New Roman" w:hAnsi="Times New Roman"/>
          <w:spacing w:val="-2"/>
          <w:sz w:val="28"/>
        </w:rPr>
        <w:t xml:space="preserve"> представлений об экологической безопасности, ценности бережного отношения к природе, разумного природопользования;</w:t>
      </w:r>
    </w:p>
    <w:p w:rsidR="003C17D4" w:rsidRDefault="00167EEF">
      <w:pPr>
        <w:spacing w:after="0"/>
        <w:ind w:firstLine="600"/>
        <w:jc w:val="both"/>
      </w:pPr>
      <w:r>
        <w:rPr>
          <w:rFonts w:ascii="Times New Roman" w:hAnsi="Times New Roman"/>
          <w:spacing w:val="-2"/>
          <w:sz w:val="28"/>
        </w:rPr>
        <w:t xml:space="preserve">5) 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w:t>
      </w:r>
      <w:proofErr w:type="spellStart"/>
      <w:r>
        <w:rPr>
          <w:rFonts w:ascii="Times New Roman" w:hAnsi="Times New Roman"/>
          <w:spacing w:val="-2"/>
          <w:sz w:val="28"/>
        </w:rPr>
        <w:t>сформированность</w:t>
      </w:r>
      <w:proofErr w:type="spellEnd"/>
      <w:r>
        <w:rPr>
          <w:rFonts w:ascii="Times New Roman" w:hAnsi="Times New Roman"/>
          <w:spacing w:val="-2"/>
          <w:sz w:val="28"/>
        </w:rPr>
        <w:t xml:space="preserve"> представлений о здоровом образе жизни и его роли в сохранении психического и физического здоровья, негативного </w:t>
      </w:r>
      <w:r>
        <w:rPr>
          <w:rFonts w:ascii="Times New Roman" w:hAnsi="Times New Roman"/>
          <w:spacing w:val="-2"/>
          <w:sz w:val="28"/>
        </w:rPr>
        <w:lastRenderedPageBreak/>
        <w:t>отношения к вредным привычкам; знания о необходимых действиях при чрезвычайных ситуациях биолого-социального характера;</w:t>
      </w:r>
    </w:p>
    <w:p w:rsidR="003C17D4" w:rsidRDefault="00167EEF">
      <w:pPr>
        <w:spacing w:after="0"/>
        <w:ind w:firstLine="600"/>
        <w:jc w:val="both"/>
      </w:pPr>
      <w:r>
        <w:rPr>
          <w:rFonts w:ascii="Times New Roman" w:hAnsi="Times New Roman"/>
          <w:spacing w:val="-2"/>
          <w:sz w:val="28"/>
        </w:rPr>
        <w:t xml:space="preserve">6) 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w:t>
      </w:r>
      <w:proofErr w:type="spellStart"/>
      <w:r>
        <w:rPr>
          <w:rFonts w:ascii="Times New Roman" w:hAnsi="Times New Roman"/>
          <w:spacing w:val="-2"/>
          <w:sz w:val="28"/>
        </w:rPr>
        <w:t>сформированность</w:t>
      </w:r>
      <w:proofErr w:type="spellEnd"/>
      <w:r>
        <w:rPr>
          <w:rFonts w:ascii="Times New Roman" w:hAnsi="Times New Roman"/>
          <w:spacing w:val="-2"/>
          <w:sz w:val="28"/>
        </w:rPr>
        <w:t xml:space="preserve"> нетерпимости к проявлениям насилия в социальном взаимодействии;</w:t>
      </w:r>
    </w:p>
    <w:p w:rsidR="003C17D4" w:rsidRDefault="00167EEF">
      <w:pPr>
        <w:spacing w:after="0"/>
        <w:ind w:firstLine="600"/>
        <w:jc w:val="both"/>
      </w:pPr>
      <w:r>
        <w:rPr>
          <w:rFonts w:ascii="Times New Roman" w:hAnsi="Times New Roman"/>
          <w:spacing w:val="-2"/>
          <w:sz w:val="28"/>
        </w:rPr>
        <w:t>7)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3C17D4" w:rsidRDefault="00167EEF">
      <w:pPr>
        <w:spacing w:after="0"/>
        <w:ind w:firstLine="600"/>
        <w:jc w:val="both"/>
      </w:pPr>
      <w:r>
        <w:rPr>
          <w:rFonts w:ascii="Times New Roman" w:hAnsi="Times New Roman"/>
          <w:spacing w:val="-2"/>
          <w:sz w:val="28"/>
        </w:rPr>
        <w:t>8) 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3C17D4" w:rsidRDefault="00167EEF">
      <w:pPr>
        <w:spacing w:after="0"/>
        <w:ind w:firstLine="600"/>
        <w:jc w:val="both"/>
      </w:pPr>
      <w:r>
        <w:rPr>
          <w:rFonts w:ascii="Times New Roman" w:hAnsi="Times New Roman"/>
          <w:spacing w:val="-2"/>
          <w:sz w:val="28"/>
        </w:rPr>
        <w:t xml:space="preserve">9) </w:t>
      </w:r>
      <w:proofErr w:type="spellStart"/>
      <w:r>
        <w:rPr>
          <w:rFonts w:ascii="Times New Roman" w:hAnsi="Times New Roman"/>
          <w:spacing w:val="-2"/>
          <w:sz w:val="28"/>
        </w:rPr>
        <w:t>сформированность</w:t>
      </w:r>
      <w:proofErr w:type="spellEnd"/>
      <w:r>
        <w:rPr>
          <w:rFonts w:ascii="Times New Roman" w:hAnsi="Times New Roman"/>
          <w:spacing w:val="-2"/>
          <w:sz w:val="28"/>
        </w:rPr>
        <w:t xml:space="preserve">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rsidR="003C17D4" w:rsidRDefault="00167EEF">
      <w:pPr>
        <w:spacing w:after="0"/>
        <w:ind w:firstLine="600"/>
        <w:jc w:val="both"/>
      </w:pPr>
      <w:r>
        <w:rPr>
          <w:rFonts w:ascii="Times New Roman" w:hAnsi="Times New Roman"/>
          <w:spacing w:val="-2"/>
          <w:sz w:val="28"/>
        </w:rPr>
        <w:t xml:space="preserve">10) </w:t>
      </w:r>
      <w:proofErr w:type="spellStart"/>
      <w:r>
        <w:rPr>
          <w:rFonts w:ascii="Times New Roman" w:hAnsi="Times New Roman"/>
          <w:spacing w:val="-2"/>
          <w:sz w:val="28"/>
        </w:rPr>
        <w:t>сформированность</w:t>
      </w:r>
      <w:proofErr w:type="spellEnd"/>
      <w:r>
        <w:rPr>
          <w:rFonts w:ascii="Times New Roman" w:hAnsi="Times New Roman"/>
          <w:spacing w:val="-2"/>
          <w:sz w:val="28"/>
        </w:rPr>
        <w:t xml:space="preserve">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rsidR="003C17D4" w:rsidRDefault="00167EEF">
      <w:pPr>
        <w:spacing w:after="0"/>
        <w:ind w:firstLine="600"/>
        <w:jc w:val="both"/>
      </w:pPr>
      <w:r>
        <w:rPr>
          <w:rFonts w:ascii="Times New Roman" w:hAnsi="Times New Roman"/>
          <w:spacing w:val="-2"/>
          <w:sz w:val="28"/>
        </w:rPr>
        <w:t>11) 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3C17D4" w:rsidRDefault="00167EEF">
      <w:pPr>
        <w:spacing w:after="0"/>
        <w:ind w:firstLine="600"/>
        <w:jc w:val="both"/>
      </w:pPr>
      <w:r>
        <w:rPr>
          <w:rFonts w:ascii="Times New Roman" w:hAnsi="Times New Roman"/>
          <w:spacing w:val="-2"/>
          <w:sz w:val="28"/>
        </w:rPr>
        <w:t xml:space="preserve">12) знание основ государственной системы, российского законодательства, направленных на защиту населения от внешних и внутренних угроз; </w:t>
      </w:r>
      <w:proofErr w:type="spellStart"/>
      <w:r>
        <w:rPr>
          <w:rFonts w:ascii="Times New Roman" w:hAnsi="Times New Roman"/>
          <w:spacing w:val="-2"/>
          <w:sz w:val="28"/>
        </w:rPr>
        <w:t>сформированность</w:t>
      </w:r>
      <w:proofErr w:type="spellEnd"/>
      <w:r>
        <w:rPr>
          <w:rFonts w:ascii="Times New Roman" w:hAnsi="Times New Roman"/>
          <w:spacing w:val="-2"/>
          <w:sz w:val="28"/>
        </w:rPr>
        <w:t xml:space="preserve"> представлений о роли государства, общества и личности в обеспечении безопасности.</w:t>
      </w:r>
    </w:p>
    <w:p w:rsidR="003C17D4" w:rsidRDefault="00167EEF">
      <w:pPr>
        <w:spacing w:after="0"/>
        <w:ind w:firstLine="600"/>
        <w:jc w:val="both"/>
      </w:pPr>
      <w:r>
        <w:rPr>
          <w:rFonts w:ascii="Times New Roman" w:hAnsi="Times New Roman"/>
          <w:spacing w:val="-2"/>
          <w:sz w:val="28"/>
        </w:rPr>
        <w:lastRenderedPageBreak/>
        <w:t>128.4.5.3.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3C17D4" w:rsidRDefault="00167EEF">
      <w:pPr>
        <w:spacing w:after="0"/>
        <w:ind w:firstLine="600"/>
        <w:jc w:val="both"/>
      </w:pPr>
      <w:r>
        <w:rPr>
          <w:rFonts w:ascii="Times New Roman" w:hAnsi="Times New Roman"/>
          <w:spacing w:val="-2"/>
          <w:sz w:val="28"/>
        </w:rPr>
        <w:t>128.4.5.4. Образовательная организация вправе самостоятельно определять последовательность для освоения обучающимися модулей ОБЖ.</w:t>
      </w:r>
    </w:p>
    <w:p w:rsidR="003C17D4" w:rsidRDefault="003C17D4">
      <w:pPr>
        <w:sectPr w:rsidR="003C17D4">
          <w:pgSz w:w="11906" w:h="16383"/>
          <w:pgMar w:top="1134" w:right="850" w:bottom="1134" w:left="1701" w:header="720" w:footer="720" w:gutter="0"/>
          <w:cols w:space="720"/>
        </w:sectPr>
      </w:pPr>
    </w:p>
    <w:p w:rsidR="003C17D4" w:rsidRDefault="00167EEF">
      <w:pPr>
        <w:spacing w:after="0"/>
        <w:ind w:left="120"/>
      </w:pPr>
      <w:bookmarkStart w:id="5" w:name="block-27588476"/>
      <w:bookmarkEnd w:id="4"/>
      <w:r>
        <w:rPr>
          <w:rFonts w:ascii="Times New Roman" w:hAnsi="Times New Roman"/>
          <w:b/>
          <w:sz w:val="28"/>
        </w:rPr>
        <w:lastRenderedPageBreak/>
        <w:t xml:space="preserve"> ТЕМАТИЧЕСКОЕ ПЛАНИРОВАНИЕ </w:t>
      </w:r>
    </w:p>
    <w:p w:rsidR="003C17D4" w:rsidRDefault="00167EEF">
      <w:pPr>
        <w:spacing w:after="0"/>
        <w:ind w:left="120"/>
      </w:pPr>
      <w:r>
        <w:rPr>
          <w:rFonts w:ascii="Times New Roman" w:hAnsi="Times New Roman"/>
          <w:b/>
          <w:sz w:val="28"/>
        </w:rPr>
        <w:t xml:space="preserve"> 10 КЛАСС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1"/>
        <w:gridCol w:w="5991"/>
        <w:gridCol w:w="1260"/>
        <w:gridCol w:w="1680"/>
        <w:gridCol w:w="2224"/>
        <w:gridCol w:w="2726"/>
      </w:tblGrid>
      <w:tr w:rsidR="003C17D4">
        <w:trPr>
          <w:trHeight w:val="300"/>
        </w:trPr>
        <w:tc>
          <w:tcPr>
            <w:tcW w:w="801" w:type="dxa"/>
            <w:vMerge w:val="restart"/>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b/>
                <w:sz w:val="24"/>
              </w:rPr>
              <w:t xml:space="preserve">№ п/п </w:t>
            </w:r>
          </w:p>
          <w:p w:rsidR="003C17D4" w:rsidRDefault="003C17D4">
            <w:pPr>
              <w:spacing w:after="0"/>
              <w:ind w:left="135"/>
            </w:pPr>
          </w:p>
        </w:tc>
        <w:tc>
          <w:tcPr>
            <w:tcW w:w="5991" w:type="dxa"/>
            <w:vMerge w:val="restart"/>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b/>
                <w:sz w:val="24"/>
              </w:rPr>
              <w:t xml:space="preserve">Наименование разделов и тем программы </w:t>
            </w:r>
          </w:p>
          <w:p w:rsidR="003C17D4" w:rsidRDefault="003C17D4">
            <w:pPr>
              <w:spacing w:after="0"/>
              <w:ind w:left="135"/>
            </w:pPr>
          </w:p>
        </w:tc>
        <w:tc>
          <w:tcPr>
            <w:tcW w:w="5164" w:type="dxa"/>
            <w:gridSpan w:val="3"/>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pPr>
            <w:r>
              <w:rPr>
                <w:rFonts w:ascii="Times New Roman" w:hAnsi="Times New Roman"/>
                <w:b/>
                <w:sz w:val="24"/>
              </w:rPr>
              <w:t>Количество часов</w:t>
            </w:r>
          </w:p>
        </w:tc>
        <w:tc>
          <w:tcPr>
            <w:tcW w:w="2726" w:type="dxa"/>
            <w:vMerge w:val="restart"/>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b/>
                <w:sz w:val="24"/>
              </w:rPr>
              <w:t xml:space="preserve">Электронные (цифровые) образовательные ресурсы </w:t>
            </w:r>
          </w:p>
          <w:p w:rsidR="003C17D4" w:rsidRDefault="003C17D4">
            <w:pPr>
              <w:spacing w:after="0"/>
              <w:ind w:left="135"/>
            </w:pPr>
          </w:p>
        </w:tc>
      </w:tr>
      <w:tr w:rsidR="003C17D4">
        <w:trPr>
          <w:trHeight w:val="915"/>
        </w:trPr>
        <w:tc>
          <w:tcPr>
            <w:tcW w:w="801" w:type="dxa"/>
            <w:vMerge/>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tc>
        <w:tc>
          <w:tcPr>
            <w:tcW w:w="5991" w:type="dxa"/>
            <w:vMerge/>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tc>
        <w:tc>
          <w:tcPr>
            <w:tcW w:w="126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b/>
                <w:sz w:val="24"/>
              </w:rPr>
              <w:t xml:space="preserve">Всего </w:t>
            </w:r>
          </w:p>
          <w:p w:rsidR="003C17D4" w:rsidRDefault="003C17D4">
            <w:pPr>
              <w:spacing w:after="0"/>
              <w:ind w:left="135"/>
            </w:pPr>
          </w:p>
        </w:tc>
        <w:tc>
          <w:tcPr>
            <w:tcW w:w="168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b/>
                <w:sz w:val="24"/>
              </w:rPr>
              <w:t xml:space="preserve">Контрольные работы </w:t>
            </w:r>
          </w:p>
          <w:p w:rsidR="003C17D4" w:rsidRDefault="003C17D4">
            <w:pPr>
              <w:spacing w:after="0"/>
              <w:ind w:left="135"/>
            </w:pPr>
          </w:p>
        </w:tc>
        <w:tc>
          <w:tcPr>
            <w:tcW w:w="222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b/>
                <w:sz w:val="24"/>
              </w:rPr>
              <w:t xml:space="preserve">Практические работы </w:t>
            </w:r>
          </w:p>
          <w:p w:rsidR="003C17D4" w:rsidRDefault="003C17D4">
            <w:pPr>
              <w:spacing w:after="0"/>
              <w:ind w:left="135"/>
            </w:pPr>
          </w:p>
        </w:tc>
        <w:tc>
          <w:tcPr>
            <w:tcW w:w="2726" w:type="dxa"/>
            <w:vMerge/>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tc>
      </w:tr>
      <w:tr w:rsidR="003C17D4">
        <w:trPr>
          <w:trHeight w:val="300"/>
        </w:trPr>
        <w:tc>
          <w:tcPr>
            <w:tcW w:w="14682" w:type="dxa"/>
            <w:gridSpan w:val="6"/>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b/>
                <w:sz w:val="24"/>
              </w:rPr>
              <w:t>Раздел 1.</w:t>
            </w:r>
            <w:r>
              <w:rPr>
                <w:rFonts w:ascii="Times New Roman" w:hAnsi="Times New Roman"/>
                <w:sz w:val="24"/>
              </w:rPr>
              <w:t xml:space="preserve"> </w:t>
            </w:r>
            <w:r>
              <w:rPr>
                <w:rFonts w:ascii="Times New Roman" w:hAnsi="Times New Roman"/>
                <w:b/>
                <w:sz w:val="24"/>
              </w:rPr>
              <w:t>Модуль "Основы комплексной безопасности"</w:t>
            </w:r>
          </w:p>
        </w:tc>
      </w:tr>
      <w:tr w:rsidR="003C17D4">
        <w:trPr>
          <w:trHeight w:val="1095"/>
        </w:trPr>
        <w:tc>
          <w:tcPr>
            <w:tcW w:w="80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pPr>
            <w:r>
              <w:rPr>
                <w:rFonts w:ascii="Times New Roman" w:hAnsi="Times New Roman"/>
                <w:sz w:val="24"/>
              </w:rPr>
              <w:t>1.1</w:t>
            </w:r>
          </w:p>
        </w:tc>
        <w:tc>
          <w:tcPr>
            <w:tcW w:w="599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sz w:val="24"/>
              </w:rPr>
              <w:t>Культура безопасности жизнедеятельности населения</w:t>
            </w:r>
          </w:p>
        </w:tc>
        <w:tc>
          <w:tcPr>
            <w:tcW w:w="126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rPr>
                <w:rFonts w:ascii="Times New Roman" w:hAnsi="Times New Roman"/>
                <w:sz w:val="24"/>
              </w:rPr>
              <w:t xml:space="preserve"> 2 </w:t>
            </w:r>
          </w:p>
        </w:tc>
        <w:tc>
          <w:tcPr>
            <w:tcW w:w="168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222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272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pPr>
          </w:p>
        </w:tc>
      </w:tr>
      <w:tr w:rsidR="003C17D4">
        <w:trPr>
          <w:trHeight w:val="1635"/>
        </w:trPr>
        <w:tc>
          <w:tcPr>
            <w:tcW w:w="80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pPr>
            <w:r>
              <w:rPr>
                <w:rFonts w:ascii="Times New Roman" w:hAnsi="Times New Roman"/>
                <w:sz w:val="24"/>
              </w:rPr>
              <w:t>1.2</w:t>
            </w:r>
          </w:p>
        </w:tc>
        <w:tc>
          <w:tcPr>
            <w:tcW w:w="599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sz w:val="24"/>
              </w:rPr>
              <w:t>Опасности вовлечения молодёжи в противозаконную и антиобщественную деятельность</w:t>
            </w:r>
          </w:p>
        </w:tc>
        <w:tc>
          <w:tcPr>
            <w:tcW w:w="126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rPr>
                <w:rFonts w:ascii="Times New Roman" w:hAnsi="Times New Roman"/>
                <w:sz w:val="24"/>
              </w:rPr>
              <w:t xml:space="preserve"> 2 </w:t>
            </w:r>
          </w:p>
        </w:tc>
        <w:tc>
          <w:tcPr>
            <w:tcW w:w="168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222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272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pPr>
          </w:p>
        </w:tc>
      </w:tr>
      <w:tr w:rsidR="003C17D4">
        <w:trPr>
          <w:trHeight w:val="555"/>
        </w:trPr>
        <w:tc>
          <w:tcPr>
            <w:tcW w:w="80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pPr>
            <w:r>
              <w:rPr>
                <w:rFonts w:ascii="Times New Roman" w:hAnsi="Times New Roman"/>
                <w:sz w:val="24"/>
              </w:rPr>
              <w:t>1.3</w:t>
            </w:r>
          </w:p>
        </w:tc>
        <w:tc>
          <w:tcPr>
            <w:tcW w:w="599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sz w:val="24"/>
              </w:rPr>
              <w:t>Безопасность на транспорте</w:t>
            </w:r>
          </w:p>
        </w:tc>
        <w:tc>
          <w:tcPr>
            <w:tcW w:w="126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rPr>
                <w:rFonts w:ascii="Times New Roman" w:hAnsi="Times New Roman"/>
                <w:sz w:val="24"/>
              </w:rPr>
              <w:t xml:space="preserve"> 1 </w:t>
            </w:r>
          </w:p>
        </w:tc>
        <w:tc>
          <w:tcPr>
            <w:tcW w:w="168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222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rPr>
                <w:rFonts w:ascii="Times New Roman" w:hAnsi="Times New Roman"/>
                <w:sz w:val="24"/>
              </w:rPr>
              <w:t xml:space="preserve"> 0.5 </w:t>
            </w:r>
          </w:p>
        </w:tc>
        <w:tc>
          <w:tcPr>
            <w:tcW w:w="272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pPr>
          </w:p>
        </w:tc>
      </w:tr>
      <w:tr w:rsidR="003C17D4">
        <w:trPr>
          <w:trHeight w:val="300"/>
        </w:trPr>
        <w:tc>
          <w:tcPr>
            <w:tcW w:w="6792"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sz w:val="24"/>
              </w:rPr>
              <w:t>Итого по разделу</w:t>
            </w:r>
          </w:p>
        </w:tc>
        <w:tc>
          <w:tcPr>
            <w:tcW w:w="126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rPr>
                <w:rFonts w:ascii="Times New Roman" w:hAnsi="Times New Roman"/>
                <w:sz w:val="24"/>
              </w:rPr>
              <w:t xml:space="preserve"> 5 </w:t>
            </w:r>
          </w:p>
        </w:tc>
        <w:tc>
          <w:tcPr>
            <w:tcW w:w="6630" w:type="dxa"/>
            <w:gridSpan w:val="3"/>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tc>
      </w:tr>
      <w:tr w:rsidR="003C17D4">
        <w:trPr>
          <w:trHeight w:val="300"/>
        </w:trPr>
        <w:tc>
          <w:tcPr>
            <w:tcW w:w="14682" w:type="dxa"/>
            <w:gridSpan w:val="6"/>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b/>
                <w:sz w:val="24"/>
              </w:rPr>
              <w:t>Раздел 2.</w:t>
            </w:r>
            <w:r>
              <w:rPr>
                <w:rFonts w:ascii="Times New Roman" w:hAnsi="Times New Roman"/>
                <w:sz w:val="24"/>
              </w:rPr>
              <w:t xml:space="preserve"> </w:t>
            </w:r>
            <w:r>
              <w:rPr>
                <w:rFonts w:ascii="Times New Roman" w:hAnsi="Times New Roman"/>
                <w:b/>
                <w:sz w:val="24"/>
              </w:rPr>
              <w:t>Модуль "Основы обороны государства"</w:t>
            </w:r>
          </w:p>
        </w:tc>
      </w:tr>
      <w:tr w:rsidR="003C17D4">
        <w:trPr>
          <w:trHeight w:val="1095"/>
        </w:trPr>
        <w:tc>
          <w:tcPr>
            <w:tcW w:w="80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pPr>
            <w:r>
              <w:rPr>
                <w:rFonts w:ascii="Times New Roman" w:hAnsi="Times New Roman"/>
                <w:sz w:val="24"/>
              </w:rPr>
              <w:t>2.1</w:t>
            </w:r>
          </w:p>
        </w:tc>
        <w:tc>
          <w:tcPr>
            <w:tcW w:w="599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sz w:val="24"/>
              </w:rPr>
              <w:t>Правовые основы подготовки граждан к военной службе</w:t>
            </w:r>
          </w:p>
        </w:tc>
        <w:tc>
          <w:tcPr>
            <w:tcW w:w="126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rPr>
                <w:rFonts w:ascii="Times New Roman" w:hAnsi="Times New Roman"/>
                <w:sz w:val="24"/>
              </w:rPr>
              <w:t xml:space="preserve"> 4 </w:t>
            </w:r>
          </w:p>
        </w:tc>
        <w:tc>
          <w:tcPr>
            <w:tcW w:w="168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rPr>
                <w:rFonts w:ascii="Times New Roman" w:hAnsi="Times New Roman"/>
                <w:sz w:val="24"/>
              </w:rPr>
              <w:t xml:space="preserve"> 1 </w:t>
            </w:r>
          </w:p>
        </w:tc>
        <w:tc>
          <w:tcPr>
            <w:tcW w:w="222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272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pPr>
          </w:p>
        </w:tc>
      </w:tr>
      <w:tr w:rsidR="003C17D4">
        <w:trPr>
          <w:trHeight w:val="300"/>
        </w:trPr>
        <w:tc>
          <w:tcPr>
            <w:tcW w:w="6792"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sz w:val="24"/>
              </w:rPr>
              <w:t>Итого по разделу</w:t>
            </w:r>
          </w:p>
        </w:tc>
        <w:tc>
          <w:tcPr>
            <w:tcW w:w="126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rPr>
                <w:rFonts w:ascii="Times New Roman" w:hAnsi="Times New Roman"/>
                <w:sz w:val="24"/>
              </w:rPr>
              <w:t xml:space="preserve"> 4 </w:t>
            </w:r>
          </w:p>
        </w:tc>
        <w:tc>
          <w:tcPr>
            <w:tcW w:w="6630" w:type="dxa"/>
            <w:gridSpan w:val="3"/>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tc>
      </w:tr>
      <w:tr w:rsidR="003C17D4">
        <w:trPr>
          <w:trHeight w:val="300"/>
        </w:trPr>
        <w:tc>
          <w:tcPr>
            <w:tcW w:w="14682" w:type="dxa"/>
            <w:gridSpan w:val="6"/>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b/>
                <w:sz w:val="24"/>
              </w:rPr>
              <w:t>Раздел 3.</w:t>
            </w:r>
            <w:r>
              <w:rPr>
                <w:rFonts w:ascii="Times New Roman" w:hAnsi="Times New Roman"/>
                <w:sz w:val="24"/>
              </w:rPr>
              <w:t xml:space="preserve"> </w:t>
            </w:r>
            <w:r>
              <w:rPr>
                <w:rFonts w:ascii="Times New Roman" w:hAnsi="Times New Roman"/>
                <w:b/>
                <w:sz w:val="24"/>
              </w:rPr>
              <w:t>Модуль "Военно-профессиональная деятельность"</w:t>
            </w:r>
          </w:p>
        </w:tc>
      </w:tr>
      <w:tr w:rsidR="003C17D4">
        <w:trPr>
          <w:trHeight w:val="555"/>
        </w:trPr>
        <w:tc>
          <w:tcPr>
            <w:tcW w:w="80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pPr>
            <w:r>
              <w:rPr>
                <w:rFonts w:ascii="Times New Roman" w:hAnsi="Times New Roman"/>
                <w:sz w:val="24"/>
              </w:rPr>
              <w:lastRenderedPageBreak/>
              <w:t>3.1</w:t>
            </w:r>
          </w:p>
        </w:tc>
        <w:tc>
          <w:tcPr>
            <w:tcW w:w="599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sz w:val="24"/>
              </w:rPr>
              <w:t>Выбор воинской профессии</w:t>
            </w:r>
          </w:p>
        </w:tc>
        <w:tc>
          <w:tcPr>
            <w:tcW w:w="126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rPr>
                <w:rFonts w:ascii="Times New Roman" w:hAnsi="Times New Roman"/>
                <w:sz w:val="24"/>
              </w:rPr>
              <w:t xml:space="preserve"> 3 </w:t>
            </w:r>
          </w:p>
        </w:tc>
        <w:tc>
          <w:tcPr>
            <w:tcW w:w="168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222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272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pPr>
          </w:p>
        </w:tc>
      </w:tr>
      <w:tr w:rsidR="003C17D4">
        <w:trPr>
          <w:trHeight w:val="1365"/>
        </w:trPr>
        <w:tc>
          <w:tcPr>
            <w:tcW w:w="80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pPr>
            <w:r>
              <w:rPr>
                <w:rFonts w:ascii="Times New Roman" w:hAnsi="Times New Roman"/>
                <w:sz w:val="24"/>
              </w:rPr>
              <w:t>3.2</w:t>
            </w:r>
          </w:p>
        </w:tc>
        <w:tc>
          <w:tcPr>
            <w:tcW w:w="599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sz w:val="24"/>
              </w:rPr>
              <w:t>Воинские символы, традиции и ритуалы в Вооружённых Силах Российской Федерации</w:t>
            </w:r>
          </w:p>
        </w:tc>
        <w:tc>
          <w:tcPr>
            <w:tcW w:w="126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rPr>
                <w:rFonts w:ascii="Times New Roman" w:hAnsi="Times New Roman"/>
                <w:sz w:val="24"/>
              </w:rPr>
              <w:t xml:space="preserve"> 3 </w:t>
            </w:r>
          </w:p>
        </w:tc>
        <w:tc>
          <w:tcPr>
            <w:tcW w:w="168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rPr>
                <w:rFonts w:ascii="Times New Roman" w:hAnsi="Times New Roman"/>
                <w:sz w:val="24"/>
              </w:rPr>
              <w:t xml:space="preserve"> 1 </w:t>
            </w:r>
          </w:p>
        </w:tc>
        <w:tc>
          <w:tcPr>
            <w:tcW w:w="222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272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pPr>
          </w:p>
        </w:tc>
      </w:tr>
      <w:tr w:rsidR="003C17D4">
        <w:trPr>
          <w:trHeight w:val="300"/>
        </w:trPr>
        <w:tc>
          <w:tcPr>
            <w:tcW w:w="6792"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sz w:val="24"/>
              </w:rPr>
              <w:t>Итого по разделу</w:t>
            </w:r>
          </w:p>
        </w:tc>
        <w:tc>
          <w:tcPr>
            <w:tcW w:w="126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rPr>
                <w:rFonts w:ascii="Times New Roman" w:hAnsi="Times New Roman"/>
                <w:sz w:val="24"/>
              </w:rPr>
              <w:t xml:space="preserve"> 6 </w:t>
            </w:r>
          </w:p>
        </w:tc>
        <w:tc>
          <w:tcPr>
            <w:tcW w:w="6630" w:type="dxa"/>
            <w:gridSpan w:val="3"/>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tc>
      </w:tr>
      <w:tr w:rsidR="003C17D4">
        <w:trPr>
          <w:trHeight w:val="570"/>
        </w:trPr>
        <w:tc>
          <w:tcPr>
            <w:tcW w:w="14682" w:type="dxa"/>
            <w:gridSpan w:val="6"/>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b/>
                <w:sz w:val="24"/>
              </w:rPr>
              <w:t>Раздел 4.</w:t>
            </w:r>
            <w:r>
              <w:rPr>
                <w:rFonts w:ascii="Times New Roman" w:hAnsi="Times New Roman"/>
                <w:sz w:val="24"/>
              </w:rPr>
              <w:t xml:space="preserve"> </w:t>
            </w:r>
            <w:r>
              <w:rPr>
                <w:rFonts w:ascii="Times New Roman" w:hAnsi="Times New Roman"/>
                <w:b/>
                <w:sz w:val="24"/>
              </w:rPr>
              <w:t>Модуль "Защита населения Российской Федерации от опасных и чрезвычайных ситуаций"</w:t>
            </w:r>
          </w:p>
        </w:tc>
      </w:tr>
      <w:tr w:rsidR="003C17D4">
        <w:trPr>
          <w:trHeight w:val="1365"/>
        </w:trPr>
        <w:tc>
          <w:tcPr>
            <w:tcW w:w="80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pPr>
            <w:r>
              <w:rPr>
                <w:rFonts w:ascii="Times New Roman" w:hAnsi="Times New Roman"/>
                <w:sz w:val="24"/>
              </w:rPr>
              <w:t>4.1</w:t>
            </w:r>
          </w:p>
        </w:tc>
        <w:tc>
          <w:tcPr>
            <w:tcW w:w="599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sz w:val="24"/>
              </w:rPr>
              <w:t>Организация защиты населения от опасных и чрезвычайных ситуаций</w:t>
            </w:r>
          </w:p>
        </w:tc>
        <w:tc>
          <w:tcPr>
            <w:tcW w:w="126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rPr>
                <w:rFonts w:ascii="Times New Roman" w:hAnsi="Times New Roman"/>
                <w:sz w:val="24"/>
              </w:rPr>
              <w:t xml:space="preserve"> 2 </w:t>
            </w:r>
          </w:p>
        </w:tc>
        <w:tc>
          <w:tcPr>
            <w:tcW w:w="168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222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rPr>
                <w:rFonts w:ascii="Times New Roman" w:hAnsi="Times New Roman"/>
                <w:sz w:val="24"/>
              </w:rPr>
              <w:t xml:space="preserve"> 1 </w:t>
            </w:r>
          </w:p>
        </w:tc>
        <w:tc>
          <w:tcPr>
            <w:tcW w:w="272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pPr>
          </w:p>
        </w:tc>
      </w:tr>
      <w:tr w:rsidR="003C17D4">
        <w:trPr>
          <w:trHeight w:val="300"/>
        </w:trPr>
        <w:tc>
          <w:tcPr>
            <w:tcW w:w="6792"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sz w:val="24"/>
              </w:rPr>
              <w:t>Итого по разделу</w:t>
            </w:r>
          </w:p>
        </w:tc>
        <w:tc>
          <w:tcPr>
            <w:tcW w:w="126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rPr>
                <w:rFonts w:ascii="Times New Roman" w:hAnsi="Times New Roman"/>
                <w:sz w:val="24"/>
              </w:rPr>
              <w:t xml:space="preserve"> 2 </w:t>
            </w:r>
          </w:p>
        </w:tc>
        <w:tc>
          <w:tcPr>
            <w:tcW w:w="6630" w:type="dxa"/>
            <w:gridSpan w:val="3"/>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tc>
      </w:tr>
      <w:tr w:rsidR="003C17D4">
        <w:trPr>
          <w:trHeight w:val="300"/>
        </w:trPr>
        <w:tc>
          <w:tcPr>
            <w:tcW w:w="14682" w:type="dxa"/>
            <w:gridSpan w:val="6"/>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b/>
                <w:sz w:val="24"/>
              </w:rPr>
              <w:t>Раздел 5.</w:t>
            </w:r>
            <w:r>
              <w:rPr>
                <w:rFonts w:ascii="Times New Roman" w:hAnsi="Times New Roman"/>
                <w:sz w:val="24"/>
              </w:rPr>
              <w:t xml:space="preserve"> </w:t>
            </w:r>
            <w:r>
              <w:rPr>
                <w:rFonts w:ascii="Times New Roman" w:hAnsi="Times New Roman"/>
                <w:b/>
                <w:sz w:val="24"/>
              </w:rPr>
              <w:t>Модуль "Безопасность в природной среде и экологическая безопасность"</w:t>
            </w:r>
          </w:p>
        </w:tc>
      </w:tr>
      <w:tr w:rsidR="003C17D4">
        <w:trPr>
          <w:trHeight w:val="1635"/>
        </w:trPr>
        <w:tc>
          <w:tcPr>
            <w:tcW w:w="80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pPr>
            <w:r>
              <w:rPr>
                <w:rFonts w:ascii="Times New Roman" w:hAnsi="Times New Roman"/>
                <w:sz w:val="24"/>
              </w:rPr>
              <w:t>5.1</w:t>
            </w:r>
          </w:p>
        </w:tc>
        <w:tc>
          <w:tcPr>
            <w:tcW w:w="599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sz w:val="24"/>
              </w:rPr>
              <w:t>Основные правила безопасного поведения на природе и экологическая безопасность</w:t>
            </w:r>
          </w:p>
        </w:tc>
        <w:tc>
          <w:tcPr>
            <w:tcW w:w="126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rPr>
                <w:rFonts w:ascii="Times New Roman" w:hAnsi="Times New Roman"/>
                <w:sz w:val="24"/>
              </w:rPr>
              <w:t xml:space="preserve"> 4 </w:t>
            </w:r>
          </w:p>
        </w:tc>
        <w:tc>
          <w:tcPr>
            <w:tcW w:w="168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rPr>
                <w:rFonts w:ascii="Times New Roman" w:hAnsi="Times New Roman"/>
                <w:sz w:val="24"/>
              </w:rPr>
              <w:t xml:space="preserve"> 1 </w:t>
            </w:r>
          </w:p>
        </w:tc>
        <w:tc>
          <w:tcPr>
            <w:tcW w:w="222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272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pPr>
          </w:p>
        </w:tc>
      </w:tr>
      <w:tr w:rsidR="003C17D4">
        <w:trPr>
          <w:trHeight w:val="300"/>
        </w:trPr>
        <w:tc>
          <w:tcPr>
            <w:tcW w:w="6792"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sz w:val="24"/>
              </w:rPr>
              <w:t>Итого по разделу</w:t>
            </w:r>
          </w:p>
        </w:tc>
        <w:tc>
          <w:tcPr>
            <w:tcW w:w="126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rPr>
                <w:rFonts w:ascii="Times New Roman" w:hAnsi="Times New Roman"/>
                <w:sz w:val="24"/>
              </w:rPr>
              <w:t xml:space="preserve"> 4 </w:t>
            </w:r>
          </w:p>
        </w:tc>
        <w:tc>
          <w:tcPr>
            <w:tcW w:w="6630" w:type="dxa"/>
            <w:gridSpan w:val="3"/>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tc>
      </w:tr>
      <w:tr w:rsidR="003C17D4">
        <w:trPr>
          <w:trHeight w:val="300"/>
        </w:trPr>
        <w:tc>
          <w:tcPr>
            <w:tcW w:w="14682" w:type="dxa"/>
            <w:gridSpan w:val="6"/>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b/>
                <w:sz w:val="24"/>
              </w:rPr>
              <w:t>Раздел 6.</w:t>
            </w:r>
            <w:r>
              <w:rPr>
                <w:rFonts w:ascii="Times New Roman" w:hAnsi="Times New Roman"/>
                <w:sz w:val="24"/>
              </w:rPr>
              <w:t xml:space="preserve"> </w:t>
            </w:r>
            <w:r>
              <w:rPr>
                <w:rFonts w:ascii="Times New Roman" w:hAnsi="Times New Roman"/>
                <w:b/>
                <w:sz w:val="24"/>
              </w:rPr>
              <w:t>Модуль "Основы противодействия экстремизму и терроризму"</w:t>
            </w:r>
          </w:p>
        </w:tc>
      </w:tr>
      <w:tr w:rsidR="003C17D4">
        <w:trPr>
          <w:trHeight w:val="2010"/>
        </w:trPr>
        <w:tc>
          <w:tcPr>
            <w:tcW w:w="80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pPr>
            <w:r>
              <w:rPr>
                <w:rFonts w:ascii="Times New Roman" w:hAnsi="Times New Roman"/>
                <w:sz w:val="24"/>
              </w:rPr>
              <w:lastRenderedPageBreak/>
              <w:t>6.1</w:t>
            </w:r>
          </w:p>
        </w:tc>
        <w:tc>
          <w:tcPr>
            <w:tcW w:w="599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sz w:val="24"/>
              </w:rPr>
              <w:t>Экстремизм и терроризм - угрозы обществу и каждому человеку</w:t>
            </w:r>
          </w:p>
        </w:tc>
        <w:tc>
          <w:tcPr>
            <w:tcW w:w="126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rPr>
                <w:rFonts w:ascii="Times New Roman" w:hAnsi="Times New Roman"/>
                <w:sz w:val="24"/>
              </w:rPr>
              <w:t xml:space="preserve"> 2 </w:t>
            </w:r>
          </w:p>
        </w:tc>
        <w:tc>
          <w:tcPr>
            <w:tcW w:w="168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222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272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pPr>
          </w:p>
        </w:tc>
      </w:tr>
      <w:tr w:rsidR="003C17D4">
        <w:trPr>
          <w:trHeight w:val="825"/>
        </w:trPr>
        <w:tc>
          <w:tcPr>
            <w:tcW w:w="80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pPr>
            <w:r>
              <w:rPr>
                <w:rFonts w:ascii="Times New Roman" w:hAnsi="Times New Roman"/>
                <w:sz w:val="24"/>
              </w:rPr>
              <w:t>6.2</w:t>
            </w:r>
          </w:p>
        </w:tc>
        <w:tc>
          <w:tcPr>
            <w:tcW w:w="599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sz w:val="24"/>
              </w:rPr>
              <w:t>Противодействие экстремизму и терроризму</w:t>
            </w:r>
          </w:p>
        </w:tc>
        <w:tc>
          <w:tcPr>
            <w:tcW w:w="126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rPr>
                <w:rFonts w:ascii="Times New Roman" w:hAnsi="Times New Roman"/>
                <w:sz w:val="24"/>
              </w:rPr>
              <w:t xml:space="preserve"> 2 </w:t>
            </w:r>
          </w:p>
        </w:tc>
        <w:tc>
          <w:tcPr>
            <w:tcW w:w="168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222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rPr>
                <w:rFonts w:ascii="Times New Roman" w:hAnsi="Times New Roman"/>
                <w:sz w:val="24"/>
              </w:rPr>
              <w:t xml:space="preserve"> 1 </w:t>
            </w:r>
          </w:p>
        </w:tc>
        <w:tc>
          <w:tcPr>
            <w:tcW w:w="272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pPr>
          </w:p>
        </w:tc>
      </w:tr>
      <w:tr w:rsidR="003C17D4">
        <w:trPr>
          <w:trHeight w:val="300"/>
        </w:trPr>
        <w:tc>
          <w:tcPr>
            <w:tcW w:w="6792"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sz w:val="24"/>
              </w:rPr>
              <w:t>Итого по разделу</w:t>
            </w:r>
          </w:p>
        </w:tc>
        <w:tc>
          <w:tcPr>
            <w:tcW w:w="126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rPr>
                <w:rFonts w:ascii="Times New Roman" w:hAnsi="Times New Roman"/>
                <w:sz w:val="24"/>
              </w:rPr>
              <w:t xml:space="preserve"> 4 </w:t>
            </w:r>
          </w:p>
        </w:tc>
        <w:tc>
          <w:tcPr>
            <w:tcW w:w="6630" w:type="dxa"/>
            <w:gridSpan w:val="3"/>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tc>
      </w:tr>
      <w:tr w:rsidR="003C17D4">
        <w:trPr>
          <w:trHeight w:val="300"/>
        </w:trPr>
        <w:tc>
          <w:tcPr>
            <w:tcW w:w="14682" w:type="dxa"/>
            <w:gridSpan w:val="6"/>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b/>
                <w:sz w:val="24"/>
              </w:rPr>
              <w:t>Раздел 7.</w:t>
            </w:r>
            <w:r>
              <w:rPr>
                <w:rFonts w:ascii="Times New Roman" w:hAnsi="Times New Roman"/>
                <w:sz w:val="24"/>
              </w:rPr>
              <w:t xml:space="preserve"> </w:t>
            </w:r>
            <w:r>
              <w:rPr>
                <w:rFonts w:ascii="Times New Roman" w:hAnsi="Times New Roman"/>
                <w:b/>
                <w:sz w:val="24"/>
              </w:rPr>
              <w:t>Модуль "Основы здорового образа жизни"</w:t>
            </w:r>
          </w:p>
        </w:tc>
      </w:tr>
      <w:tr w:rsidR="003C17D4">
        <w:trPr>
          <w:trHeight w:val="1365"/>
        </w:trPr>
        <w:tc>
          <w:tcPr>
            <w:tcW w:w="80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pPr>
            <w:r>
              <w:rPr>
                <w:rFonts w:ascii="Times New Roman" w:hAnsi="Times New Roman"/>
                <w:sz w:val="24"/>
              </w:rPr>
              <w:t>7.1</w:t>
            </w:r>
          </w:p>
        </w:tc>
        <w:tc>
          <w:tcPr>
            <w:tcW w:w="599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sz w:val="24"/>
              </w:rPr>
              <w:t>Здоровый образ жизни как средство обеспечения благополучия личности</w:t>
            </w:r>
          </w:p>
        </w:tc>
        <w:tc>
          <w:tcPr>
            <w:tcW w:w="126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rPr>
                <w:rFonts w:ascii="Times New Roman" w:hAnsi="Times New Roman"/>
                <w:sz w:val="24"/>
              </w:rPr>
              <w:t xml:space="preserve"> 2 </w:t>
            </w:r>
          </w:p>
        </w:tc>
        <w:tc>
          <w:tcPr>
            <w:tcW w:w="168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222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272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pPr>
          </w:p>
        </w:tc>
      </w:tr>
      <w:tr w:rsidR="003C17D4">
        <w:trPr>
          <w:trHeight w:val="300"/>
        </w:trPr>
        <w:tc>
          <w:tcPr>
            <w:tcW w:w="6792"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sz w:val="24"/>
              </w:rPr>
              <w:t>Итого по разделу</w:t>
            </w:r>
          </w:p>
        </w:tc>
        <w:tc>
          <w:tcPr>
            <w:tcW w:w="126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rPr>
                <w:rFonts w:ascii="Times New Roman" w:hAnsi="Times New Roman"/>
                <w:sz w:val="24"/>
              </w:rPr>
              <w:t xml:space="preserve"> 2 </w:t>
            </w:r>
          </w:p>
        </w:tc>
        <w:tc>
          <w:tcPr>
            <w:tcW w:w="6630" w:type="dxa"/>
            <w:gridSpan w:val="3"/>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tc>
      </w:tr>
      <w:tr w:rsidR="003C17D4">
        <w:trPr>
          <w:trHeight w:val="300"/>
        </w:trPr>
        <w:tc>
          <w:tcPr>
            <w:tcW w:w="14682" w:type="dxa"/>
            <w:gridSpan w:val="6"/>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b/>
                <w:sz w:val="24"/>
              </w:rPr>
              <w:t>Раздел 8.</w:t>
            </w:r>
            <w:r>
              <w:rPr>
                <w:rFonts w:ascii="Times New Roman" w:hAnsi="Times New Roman"/>
                <w:sz w:val="24"/>
              </w:rPr>
              <w:t xml:space="preserve"> </w:t>
            </w:r>
            <w:r>
              <w:rPr>
                <w:rFonts w:ascii="Times New Roman" w:hAnsi="Times New Roman"/>
                <w:b/>
                <w:sz w:val="24"/>
              </w:rPr>
              <w:t>Модуль "Основы медицинских знаний и оказание первой помощи"</w:t>
            </w:r>
          </w:p>
        </w:tc>
      </w:tr>
      <w:tr w:rsidR="003C17D4">
        <w:trPr>
          <w:trHeight w:val="555"/>
        </w:trPr>
        <w:tc>
          <w:tcPr>
            <w:tcW w:w="80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pPr>
            <w:r>
              <w:rPr>
                <w:rFonts w:ascii="Times New Roman" w:hAnsi="Times New Roman"/>
                <w:sz w:val="24"/>
              </w:rPr>
              <w:t>8.1</w:t>
            </w:r>
          </w:p>
        </w:tc>
        <w:tc>
          <w:tcPr>
            <w:tcW w:w="599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sz w:val="24"/>
              </w:rPr>
              <w:t>Освоение основ медицинских знаний</w:t>
            </w:r>
          </w:p>
        </w:tc>
        <w:tc>
          <w:tcPr>
            <w:tcW w:w="126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rPr>
                <w:rFonts w:ascii="Times New Roman" w:hAnsi="Times New Roman"/>
                <w:sz w:val="24"/>
              </w:rPr>
              <w:t xml:space="preserve"> 3 </w:t>
            </w:r>
          </w:p>
        </w:tc>
        <w:tc>
          <w:tcPr>
            <w:tcW w:w="168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222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rPr>
                <w:rFonts w:ascii="Times New Roman" w:hAnsi="Times New Roman"/>
                <w:sz w:val="24"/>
              </w:rPr>
              <w:t xml:space="preserve"> 1 </w:t>
            </w:r>
          </w:p>
        </w:tc>
        <w:tc>
          <w:tcPr>
            <w:tcW w:w="272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pPr>
          </w:p>
        </w:tc>
      </w:tr>
      <w:tr w:rsidR="003C17D4">
        <w:trPr>
          <w:trHeight w:val="300"/>
        </w:trPr>
        <w:tc>
          <w:tcPr>
            <w:tcW w:w="6792"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sz w:val="24"/>
              </w:rPr>
              <w:t>Итого по разделу</w:t>
            </w:r>
          </w:p>
        </w:tc>
        <w:tc>
          <w:tcPr>
            <w:tcW w:w="126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rPr>
                <w:rFonts w:ascii="Times New Roman" w:hAnsi="Times New Roman"/>
                <w:sz w:val="24"/>
              </w:rPr>
              <w:t xml:space="preserve"> 3 </w:t>
            </w:r>
          </w:p>
        </w:tc>
        <w:tc>
          <w:tcPr>
            <w:tcW w:w="6630" w:type="dxa"/>
            <w:gridSpan w:val="3"/>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tc>
      </w:tr>
      <w:tr w:rsidR="003C17D4">
        <w:trPr>
          <w:trHeight w:val="300"/>
        </w:trPr>
        <w:tc>
          <w:tcPr>
            <w:tcW w:w="14682" w:type="dxa"/>
            <w:gridSpan w:val="6"/>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b/>
                <w:sz w:val="24"/>
              </w:rPr>
              <w:t>Раздел 9.</w:t>
            </w:r>
            <w:r>
              <w:rPr>
                <w:rFonts w:ascii="Times New Roman" w:hAnsi="Times New Roman"/>
                <w:sz w:val="24"/>
              </w:rPr>
              <w:t xml:space="preserve"> </w:t>
            </w:r>
            <w:r>
              <w:rPr>
                <w:rFonts w:ascii="Times New Roman" w:hAnsi="Times New Roman"/>
                <w:b/>
                <w:sz w:val="24"/>
              </w:rPr>
              <w:t>Модуль "Элементы начальной военной подготовки"</w:t>
            </w:r>
          </w:p>
        </w:tc>
      </w:tr>
      <w:tr w:rsidR="003C17D4">
        <w:trPr>
          <w:trHeight w:val="555"/>
        </w:trPr>
        <w:tc>
          <w:tcPr>
            <w:tcW w:w="80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pPr>
            <w:r>
              <w:rPr>
                <w:rFonts w:ascii="Times New Roman" w:hAnsi="Times New Roman"/>
                <w:sz w:val="24"/>
              </w:rPr>
              <w:t>9.1</w:t>
            </w:r>
          </w:p>
        </w:tc>
        <w:tc>
          <w:tcPr>
            <w:tcW w:w="599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sz w:val="24"/>
              </w:rPr>
              <w:t>Основы военной службы</w:t>
            </w:r>
          </w:p>
        </w:tc>
        <w:tc>
          <w:tcPr>
            <w:tcW w:w="126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rPr>
                <w:rFonts w:ascii="Times New Roman" w:hAnsi="Times New Roman"/>
                <w:sz w:val="24"/>
              </w:rPr>
              <w:t xml:space="preserve"> 4 </w:t>
            </w:r>
          </w:p>
        </w:tc>
        <w:tc>
          <w:tcPr>
            <w:tcW w:w="168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222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rPr>
                <w:rFonts w:ascii="Times New Roman" w:hAnsi="Times New Roman"/>
                <w:sz w:val="24"/>
              </w:rPr>
              <w:t xml:space="preserve"> 0.5 </w:t>
            </w:r>
          </w:p>
        </w:tc>
        <w:tc>
          <w:tcPr>
            <w:tcW w:w="272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pPr>
          </w:p>
        </w:tc>
      </w:tr>
      <w:tr w:rsidR="003C17D4">
        <w:trPr>
          <w:trHeight w:val="300"/>
        </w:trPr>
        <w:tc>
          <w:tcPr>
            <w:tcW w:w="6792"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sz w:val="24"/>
              </w:rPr>
              <w:t>Итого по разделу</w:t>
            </w:r>
          </w:p>
        </w:tc>
        <w:tc>
          <w:tcPr>
            <w:tcW w:w="126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rPr>
                <w:rFonts w:ascii="Times New Roman" w:hAnsi="Times New Roman"/>
                <w:sz w:val="24"/>
              </w:rPr>
              <w:t xml:space="preserve"> 4 </w:t>
            </w:r>
          </w:p>
        </w:tc>
        <w:tc>
          <w:tcPr>
            <w:tcW w:w="6630" w:type="dxa"/>
            <w:gridSpan w:val="3"/>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tc>
      </w:tr>
      <w:tr w:rsidR="003C17D4">
        <w:trPr>
          <w:trHeight w:val="555"/>
        </w:trPr>
        <w:tc>
          <w:tcPr>
            <w:tcW w:w="6792"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sz w:val="24"/>
              </w:rPr>
              <w:t>ОБЩЕЕ КОЛИЧЕСТВО ЧАСОВ ПО ПРОГРАММЕ</w:t>
            </w:r>
          </w:p>
        </w:tc>
        <w:tc>
          <w:tcPr>
            <w:tcW w:w="126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rPr>
                <w:rFonts w:ascii="Times New Roman" w:hAnsi="Times New Roman"/>
                <w:sz w:val="24"/>
              </w:rPr>
              <w:t xml:space="preserve"> 34 </w:t>
            </w:r>
          </w:p>
        </w:tc>
        <w:tc>
          <w:tcPr>
            <w:tcW w:w="168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rPr>
                <w:rFonts w:ascii="Times New Roman" w:hAnsi="Times New Roman"/>
                <w:sz w:val="24"/>
              </w:rPr>
              <w:t xml:space="preserve"> 3 </w:t>
            </w:r>
          </w:p>
        </w:tc>
        <w:tc>
          <w:tcPr>
            <w:tcW w:w="222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rPr>
                <w:rFonts w:ascii="Times New Roman" w:hAnsi="Times New Roman"/>
                <w:sz w:val="24"/>
              </w:rPr>
              <w:t xml:space="preserve"> 4 </w:t>
            </w:r>
          </w:p>
        </w:tc>
        <w:tc>
          <w:tcPr>
            <w:tcW w:w="272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tc>
      </w:tr>
    </w:tbl>
    <w:p w:rsidR="003C17D4" w:rsidRDefault="003C17D4">
      <w:pPr>
        <w:sectPr w:rsidR="003C17D4">
          <w:pgSz w:w="16383" w:h="11906" w:orient="landscape"/>
          <w:pgMar w:top="1134" w:right="850" w:bottom="1134" w:left="1701" w:header="720" w:footer="720" w:gutter="0"/>
          <w:cols w:space="720"/>
        </w:sectPr>
      </w:pPr>
    </w:p>
    <w:p w:rsidR="003C17D4" w:rsidRDefault="00167EEF">
      <w:pPr>
        <w:spacing w:after="0"/>
        <w:ind w:left="120"/>
      </w:pPr>
      <w:r>
        <w:rPr>
          <w:rFonts w:ascii="Times New Roman" w:hAnsi="Times New Roman"/>
          <w:b/>
          <w:sz w:val="28"/>
        </w:rPr>
        <w:lastRenderedPageBreak/>
        <w:t xml:space="preserve"> 11 КЛАСС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6"/>
        <w:gridCol w:w="6480"/>
        <w:gridCol w:w="977"/>
        <w:gridCol w:w="1699"/>
        <w:gridCol w:w="1787"/>
        <w:gridCol w:w="2646"/>
      </w:tblGrid>
      <w:tr w:rsidR="003C17D4">
        <w:trPr>
          <w:trHeight w:val="300"/>
        </w:trPr>
        <w:tc>
          <w:tcPr>
            <w:tcW w:w="786" w:type="dxa"/>
            <w:vMerge w:val="restart"/>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b/>
                <w:sz w:val="24"/>
              </w:rPr>
              <w:t xml:space="preserve">№ п/п </w:t>
            </w:r>
          </w:p>
          <w:p w:rsidR="003C17D4" w:rsidRDefault="003C17D4">
            <w:pPr>
              <w:spacing w:after="0"/>
              <w:ind w:left="135"/>
            </w:pPr>
          </w:p>
        </w:tc>
        <w:tc>
          <w:tcPr>
            <w:tcW w:w="6480" w:type="dxa"/>
            <w:vMerge w:val="restart"/>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b/>
                <w:sz w:val="24"/>
              </w:rPr>
              <w:t xml:space="preserve">Наименование разделов и тем программы </w:t>
            </w:r>
          </w:p>
          <w:p w:rsidR="003C17D4" w:rsidRDefault="003C17D4">
            <w:pPr>
              <w:spacing w:after="0"/>
              <w:ind w:left="135"/>
            </w:pPr>
          </w:p>
        </w:tc>
        <w:tc>
          <w:tcPr>
            <w:tcW w:w="4463" w:type="dxa"/>
            <w:gridSpan w:val="3"/>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pPr>
            <w:r>
              <w:rPr>
                <w:rFonts w:ascii="Times New Roman" w:hAnsi="Times New Roman"/>
                <w:b/>
                <w:sz w:val="24"/>
              </w:rPr>
              <w:t>Количество часов</w:t>
            </w:r>
          </w:p>
        </w:tc>
        <w:tc>
          <w:tcPr>
            <w:tcW w:w="2646" w:type="dxa"/>
            <w:vMerge w:val="restart"/>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b/>
                <w:sz w:val="24"/>
              </w:rPr>
              <w:t xml:space="preserve">Электронные (цифровые) образовательные ресурсы </w:t>
            </w:r>
          </w:p>
          <w:p w:rsidR="003C17D4" w:rsidRDefault="003C17D4">
            <w:pPr>
              <w:spacing w:after="0"/>
              <w:ind w:left="135"/>
            </w:pPr>
          </w:p>
        </w:tc>
      </w:tr>
      <w:tr w:rsidR="003C17D4">
        <w:trPr>
          <w:trHeight w:val="570"/>
        </w:trPr>
        <w:tc>
          <w:tcPr>
            <w:tcW w:w="786" w:type="dxa"/>
            <w:vMerge/>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tc>
        <w:tc>
          <w:tcPr>
            <w:tcW w:w="6480" w:type="dxa"/>
            <w:vMerge/>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tc>
        <w:tc>
          <w:tcPr>
            <w:tcW w:w="97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b/>
                <w:sz w:val="24"/>
              </w:rPr>
              <w:t xml:space="preserve">Всего </w:t>
            </w:r>
          </w:p>
          <w:p w:rsidR="003C17D4" w:rsidRDefault="003C17D4">
            <w:pPr>
              <w:spacing w:after="0"/>
              <w:ind w:left="135"/>
            </w:pPr>
          </w:p>
        </w:tc>
        <w:tc>
          <w:tcPr>
            <w:tcW w:w="169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b/>
                <w:sz w:val="24"/>
              </w:rPr>
              <w:t xml:space="preserve">Контрольные работы </w:t>
            </w:r>
          </w:p>
          <w:p w:rsidR="003C17D4" w:rsidRDefault="003C17D4">
            <w:pPr>
              <w:spacing w:after="0"/>
              <w:ind w:left="135"/>
            </w:pPr>
          </w:p>
        </w:tc>
        <w:tc>
          <w:tcPr>
            <w:tcW w:w="178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b/>
                <w:sz w:val="24"/>
              </w:rPr>
              <w:t xml:space="preserve">Практические работы </w:t>
            </w:r>
          </w:p>
          <w:p w:rsidR="003C17D4" w:rsidRDefault="003C17D4">
            <w:pPr>
              <w:spacing w:after="0"/>
              <w:ind w:left="135"/>
            </w:pPr>
          </w:p>
        </w:tc>
        <w:tc>
          <w:tcPr>
            <w:tcW w:w="2646" w:type="dxa"/>
            <w:vMerge/>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tc>
      </w:tr>
      <w:tr w:rsidR="003C17D4">
        <w:trPr>
          <w:trHeight w:val="300"/>
        </w:trPr>
        <w:tc>
          <w:tcPr>
            <w:tcW w:w="14375" w:type="dxa"/>
            <w:gridSpan w:val="6"/>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b/>
                <w:sz w:val="24"/>
              </w:rPr>
              <w:t>Раздел 1.</w:t>
            </w:r>
            <w:r>
              <w:rPr>
                <w:rFonts w:ascii="Times New Roman" w:hAnsi="Times New Roman"/>
                <w:sz w:val="24"/>
              </w:rPr>
              <w:t xml:space="preserve"> </w:t>
            </w:r>
            <w:r>
              <w:rPr>
                <w:rFonts w:ascii="Times New Roman" w:hAnsi="Times New Roman"/>
                <w:b/>
                <w:sz w:val="24"/>
              </w:rPr>
              <w:t>Модуль "Основы комплексной безопасности"</w:t>
            </w:r>
          </w:p>
        </w:tc>
      </w:tr>
      <w:tr w:rsidR="003C17D4">
        <w:trPr>
          <w:trHeight w:val="1095"/>
        </w:trPr>
        <w:tc>
          <w:tcPr>
            <w:tcW w:w="78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pPr>
            <w:r>
              <w:rPr>
                <w:rFonts w:ascii="Times New Roman" w:hAnsi="Times New Roman"/>
                <w:sz w:val="24"/>
              </w:rPr>
              <w:t>1.1</w:t>
            </w:r>
          </w:p>
        </w:tc>
        <w:tc>
          <w:tcPr>
            <w:tcW w:w="648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sz w:val="24"/>
              </w:rPr>
              <w:t>Безопасное поведение на различных видах транспорта</w:t>
            </w:r>
          </w:p>
        </w:tc>
        <w:tc>
          <w:tcPr>
            <w:tcW w:w="97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rPr>
                <w:rFonts w:ascii="Times New Roman" w:hAnsi="Times New Roman"/>
                <w:sz w:val="24"/>
              </w:rPr>
              <w:t xml:space="preserve"> 3 </w:t>
            </w:r>
          </w:p>
        </w:tc>
        <w:tc>
          <w:tcPr>
            <w:tcW w:w="169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178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264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pPr>
          </w:p>
        </w:tc>
      </w:tr>
      <w:tr w:rsidR="003C17D4">
        <w:trPr>
          <w:trHeight w:val="825"/>
        </w:trPr>
        <w:tc>
          <w:tcPr>
            <w:tcW w:w="78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pPr>
            <w:r>
              <w:rPr>
                <w:rFonts w:ascii="Times New Roman" w:hAnsi="Times New Roman"/>
                <w:sz w:val="24"/>
              </w:rPr>
              <w:t>1.2</w:t>
            </w:r>
          </w:p>
        </w:tc>
        <w:tc>
          <w:tcPr>
            <w:tcW w:w="648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sz w:val="24"/>
              </w:rPr>
              <w:t>Безопасное поведение в бытовых ситуациях</w:t>
            </w:r>
          </w:p>
        </w:tc>
        <w:tc>
          <w:tcPr>
            <w:tcW w:w="97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rPr>
                <w:rFonts w:ascii="Times New Roman" w:hAnsi="Times New Roman"/>
                <w:sz w:val="24"/>
              </w:rPr>
              <w:t xml:space="preserve"> 2 </w:t>
            </w:r>
          </w:p>
        </w:tc>
        <w:tc>
          <w:tcPr>
            <w:tcW w:w="169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178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rPr>
                <w:rFonts w:ascii="Times New Roman" w:hAnsi="Times New Roman"/>
                <w:sz w:val="24"/>
              </w:rPr>
              <w:t xml:space="preserve"> 0.5 </w:t>
            </w:r>
          </w:p>
        </w:tc>
        <w:tc>
          <w:tcPr>
            <w:tcW w:w="264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pPr>
          </w:p>
        </w:tc>
      </w:tr>
      <w:tr w:rsidR="003C17D4">
        <w:trPr>
          <w:trHeight w:val="825"/>
        </w:trPr>
        <w:tc>
          <w:tcPr>
            <w:tcW w:w="78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pPr>
            <w:r>
              <w:rPr>
                <w:rFonts w:ascii="Times New Roman" w:hAnsi="Times New Roman"/>
                <w:sz w:val="24"/>
              </w:rPr>
              <w:t>1.3</w:t>
            </w:r>
          </w:p>
        </w:tc>
        <w:tc>
          <w:tcPr>
            <w:tcW w:w="648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sz w:val="24"/>
              </w:rPr>
              <w:t>Информационная и финансовая безопасность</w:t>
            </w:r>
          </w:p>
        </w:tc>
        <w:tc>
          <w:tcPr>
            <w:tcW w:w="97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rPr>
                <w:rFonts w:ascii="Times New Roman" w:hAnsi="Times New Roman"/>
                <w:sz w:val="24"/>
              </w:rPr>
              <w:t xml:space="preserve"> 2 </w:t>
            </w:r>
          </w:p>
        </w:tc>
        <w:tc>
          <w:tcPr>
            <w:tcW w:w="169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178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264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pPr>
          </w:p>
        </w:tc>
      </w:tr>
      <w:tr w:rsidR="003C17D4">
        <w:trPr>
          <w:trHeight w:val="1095"/>
        </w:trPr>
        <w:tc>
          <w:tcPr>
            <w:tcW w:w="78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pPr>
            <w:r>
              <w:rPr>
                <w:rFonts w:ascii="Times New Roman" w:hAnsi="Times New Roman"/>
                <w:sz w:val="24"/>
              </w:rPr>
              <w:t>1.4</w:t>
            </w:r>
          </w:p>
        </w:tc>
        <w:tc>
          <w:tcPr>
            <w:tcW w:w="648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sz w:val="24"/>
              </w:rPr>
              <w:t>Безопасное поведение в общественных местах</w:t>
            </w:r>
          </w:p>
        </w:tc>
        <w:tc>
          <w:tcPr>
            <w:tcW w:w="97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rPr>
                <w:rFonts w:ascii="Times New Roman" w:hAnsi="Times New Roman"/>
                <w:sz w:val="24"/>
              </w:rPr>
              <w:t xml:space="preserve"> 2 </w:t>
            </w:r>
          </w:p>
        </w:tc>
        <w:tc>
          <w:tcPr>
            <w:tcW w:w="169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178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rPr>
                <w:rFonts w:ascii="Times New Roman" w:hAnsi="Times New Roman"/>
                <w:sz w:val="24"/>
              </w:rPr>
              <w:t xml:space="preserve"> 0.5 </w:t>
            </w:r>
          </w:p>
        </w:tc>
        <w:tc>
          <w:tcPr>
            <w:tcW w:w="264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pPr>
          </w:p>
        </w:tc>
      </w:tr>
      <w:tr w:rsidR="003C17D4">
        <w:trPr>
          <w:trHeight w:val="555"/>
        </w:trPr>
        <w:tc>
          <w:tcPr>
            <w:tcW w:w="78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pPr>
            <w:r>
              <w:rPr>
                <w:rFonts w:ascii="Times New Roman" w:hAnsi="Times New Roman"/>
                <w:sz w:val="24"/>
              </w:rPr>
              <w:t>1.5</w:t>
            </w:r>
          </w:p>
        </w:tc>
        <w:tc>
          <w:tcPr>
            <w:tcW w:w="648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sz w:val="24"/>
              </w:rPr>
              <w:t>Безопасность в социуме</w:t>
            </w:r>
          </w:p>
        </w:tc>
        <w:tc>
          <w:tcPr>
            <w:tcW w:w="97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rPr>
                <w:rFonts w:ascii="Times New Roman" w:hAnsi="Times New Roman"/>
                <w:sz w:val="24"/>
              </w:rPr>
              <w:t xml:space="preserve"> 2 </w:t>
            </w:r>
          </w:p>
        </w:tc>
        <w:tc>
          <w:tcPr>
            <w:tcW w:w="169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rPr>
                <w:rFonts w:ascii="Times New Roman" w:hAnsi="Times New Roman"/>
                <w:sz w:val="24"/>
              </w:rPr>
              <w:t xml:space="preserve"> 1 </w:t>
            </w:r>
          </w:p>
        </w:tc>
        <w:tc>
          <w:tcPr>
            <w:tcW w:w="178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264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pPr>
          </w:p>
        </w:tc>
      </w:tr>
      <w:tr w:rsidR="003C17D4">
        <w:trPr>
          <w:trHeight w:val="300"/>
        </w:trPr>
        <w:tc>
          <w:tcPr>
            <w:tcW w:w="7266"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sz w:val="24"/>
              </w:rPr>
              <w:t>Итого по разделу</w:t>
            </w:r>
          </w:p>
        </w:tc>
        <w:tc>
          <w:tcPr>
            <w:tcW w:w="97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rPr>
                <w:rFonts w:ascii="Times New Roman" w:hAnsi="Times New Roman"/>
                <w:sz w:val="24"/>
              </w:rPr>
              <w:t xml:space="preserve"> 11 </w:t>
            </w:r>
          </w:p>
        </w:tc>
        <w:tc>
          <w:tcPr>
            <w:tcW w:w="6132" w:type="dxa"/>
            <w:gridSpan w:val="3"/>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tc>
      </w:tr>
      <w:tr w:rsidR="003C17D4">
        <w:trPr>
          <w:trHeight w:val="570"/>
        </w:trPr>
        <w:tc>
          <w:tcPr>
            <w:tcW w:w="14375" w:type="dxa"/>
            <w:gridSpan w:val="6"/>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b/>
                <w:sz w:val="24"/>
              </w:rPr>
              <w:t>Раздел 2.</w:t>
            </w:r>
            <w:r>
              <w:rPr>
                <w:rFonts w:ascii="Times New Roman" w:hAnsi="Times New Roman"/>
                <w:sz w:val="24"/>
              </w:rPr>
              <w:t xml:space="preserve"> </w:t>
            </w:r>
            <w:r>
              <w:rPr>
                <w:rFonts w:ascii="Times New Roman" w:hAnsi="Times New Roman"/>
                <w:b/>
                <w:sz w:val="24"/>
              </w:rPr>
              <w:t>Модуль "Защита населения Российской Федерации от опасных и чрезвычайных ситуаций"</w:t>
            </w:r>
          </w:p>
        </w:tc>
      </w:tr>
      <w:tr w:rsidR="003C17D4">
        <w:trPr>
          <w:trHeight w:val="1530"/>
        </w:trPr>
        <w:tc>
          <w:tcPr>
            <w:tcW w:w="78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pPr>
            <w:r>
              <w:rPr>
                <w:rFonts w:ascii="Times New Roman" w:hAnsi="Times New Roman"/>
                <w:sz w:val="24"/>
              </w:rPr>
              <w:lastRenderedPageBreak/>
              <w:t>2.1</w:t>
            </w:r>
          </w:p>
        </w:tc>
        <w:tc>
          <w:tcPr>
            <w:tcW w:w="648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sz w:val="24"/>
              </w:rPr>
              <w:t>Система государственной защиты населения</w:t>
            </w:r>
          </w:p>
        </w:tc>
        <w:tc>
          <w:tcPr>
            <w:tcW w:w="97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rPr>
                <w:rFonts w:ascii="Times New Roman" w:hAnsi="Times New Roman"/>
                <w:sz w:val="24"/>
              </w:rPr>
              <w:t xml:space="preserve"> 2 </w:t>
            </w:r>
          </w:p>
        </w:tc>
        <w:tc>
          <w:tcPr>
            <w:tcW w:w="169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178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264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pPr>
          </w:p>
        </w:tc>
      </w:tr>
      <w:tr w:rsidR="003C17D4">
        <w:trPr>
          <w:trHeight w:val="555"/>
        </w:trPr>
        <w:tc>
          <w:tcPr>
            <w:tcW w:w="78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pPr>
            <w:r>
              <w:rPr>
                <w:rFonts w:ascii="Times New Roman" w:hAnsi="Times New Roman"/>
                <w:sz w:val="24"/>
              </w:rPr>
              <w:t>2.2</w:t>
            </w:r>
          </w:p>
        </w:tc>
        <w:tc>
          <w:tcPr>
            <w:tcW w:w="648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sz w:val="24"/>
              </w:rPr>
              <w:t>Гражданская оборона</w:t>
            </w:r>
          </w:p>
        </w:tc>
        <w:tc>
          <w:tcPr>
            <w:tcW w:w="97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rPr>
                <w:rFonts w:ascii="Times New Roman" w:hAnsi="Times New Roman"/>
                <w:sz w:val="24"/>
              </w:rPr>
              <w:t xml:space="preserve"> 2 </w:t>
            </w:r>
          </w:p>
        </w:tc>
        <w:tc>
          <w:tcPr>
            <w:tcW w:w="169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178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264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pPr>
          </w:p>
        </w:tc>
      </w:tr>
      <w:tr w:rsidR="003C17D4">
        <w:trPr>
          <w:trHeight w:val="300"/>
        </w:trPr>
        <w:tc>
          <w:tcPr>
            <w:tcW w:w="7266"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sz w:val="24"/>
              </w:rPr>
              <w:t>Итого по разделу</w:t>
            </w:r>
          </w:p>
        </w:tc>
        <w:tc>
          <w:tcPr>
            <w:tcW w:w="97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rPr>
                <w:rFonts w:ascii="Times New Roman" w:hAnsi="Times New Roman"/>
                <w:sz w:val="24"/>
              </w:rPr>
              <w:t xml:space="preserve"> 4 </w:t>
            </w:r>
          </w:p>
        </w:tc>
        <w:tc>
          <w:tcPr>
            <w:tcW w:w="6132" w:type="dxa"/>
            <w:gridSpan w:val="3"/>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tc>
      </w:tr>
      <w:tr w:rsidR="003C17D4">
        <w:trPr>
          <w:trHeight w:val="300"/>
        </w:trPr>
        <w:tc>
          <w:tcPr>
            <w:tcW w:w="14375" w:type="dxa"/>
            <w:gridSpan w:val="6"/>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b/>
                <w:sz w:val="24"/>
              </w:rPr>
              <w:t>Раздел 3.</w:t>
            </w:r>
            <w:r>
              <w:rPr>
                <w:rFonts w:ascii="Times New Roman" w:hAnsi="Times New Roman"/>
                <w:sz w:val="24"/>
              </w:rPr>
              <w:t xml:space="preserve"> </w:t>
            </w:r>
            <w:r>
              <w:rPr>
                <w:rFonts w:ascii="Times New Roman" w:hAnsi="Times New Roman"/>
                <w:b/>
                <w:sz w:val="24"/>
              </w:rPr>
              <w:t>Модуль "Основы противодействия экстремизму и терроризму"</w:t>
            </w:r>
          </w:p>
        </w:tc>
      </w:tr>
      <w:tr w:rsidR="003C17D4">
        <w:trPr>
          <w:trHeight w:val="825"/>
        </w:trPr>
        <w:tc>
          <w:tcPr>
            <w:tcW w:w="78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pPr>
            <w:r>
              <w:rPr>
                <w:rFonts w:ascii="Times New Roman" w:hAnsi="Times New Roman"/>
                <w:sz w:val="24"/>
              </w:rPr>
              <w:t>3.1</w:t>
            </w:r>
          </w:p>
        </w:tc>
        <w:tc>
          <w:tcPr>
            <w:tcW w:w="648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sz w:val="24"/>
              </w:rPr>
              <w:t>Экстремизм и терроризм на современном этапе</w:t>
            </w:r>
          </w:p>
        </w:tc>
        <w:tc>
          <w:tcPr>
            <w:tcW w:w="97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rPr>
                <w:rFonts w:ascii="Times New Roman" w:hAnsi="Times New Roman"/>
                <w:sz w:val="24"/>
              </w:rPr>
              <w:t xml:space="preserve"> 2 </w:t>
            </w:r>
          </w:p>
        </w:tc>
        <w:tc>
          <w:tcPr>
            <w:tcW w:w="169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178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264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pPr>
          </w:p>
        </w:tc>
      </w:tr>
      <w:tr w:rsidR="003C17D4">
        <w:trPr>
          <w:trHeight w:val="1095"/>
        </w:trPr>
        <w:tc>
          <w:tcPr>
            <w:tcW w:w="78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pPr>
            <w:r>
              <w:rPr>
                <w:rFonts w:ascii="Times New Roman" w:hAnsi="Times New Roman"/>
                <w:sz w:val="24"/>
              </w:rPr>
              <w:t>3.2</w:t>
            </w:r>
          </w:p>
        </w:tc>
        <w:tc>
          <w:tcPr>
            <w:tcW w:w="648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sz w:val="24"/>
              </w:rPr>
              <w:t>Борьба с угрозой экстремистской и террористической опасности</w:t>
            </w:r>
          </w:p>
        </w:tc>
        <w:tc>
          <w:tcPr>
            <w:tcW w:w="97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rPr>
                <w:rFonts w:ascii="Times New Roman" w:hAnsi="Times New Roman"/>
                <w:sz w:val="24"/>
              </w:rPr>
              <w:t xml:space="preserve"> 2 </w:t>
            </w:r>
          </w:p>
        </w:tc>
        <w:tc>
          <w:tcPr>
            <w:tcW w:w="169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178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t>1</w:t>
            </w:r>
          </w:p>
        </w:tc>
        <w:tc>
          <w:tcPr>
            <w:tcW w:w="264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pPr>
          </w:p>
        </w:tc>
      </w:tr>
      <w:tr w:rsidR="003C17D4">
        <w:trPr>
          <w:trHeight w:val="300"/>
        </w:trPr>
        <w:tc>
          <w:tcPr>
            <w:tcW w:w="7266"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sz w:val="24"/>
              </w:rPr>
              <w:t>Итого по разделу</w:t>
            </w:r>
          </w:p>
        </w:tc>
        <w:tc>
          <w:tcPr>
            <w:tcW w:w="97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rPr>
                <w:rFonts w:ascii="Times New Roman" w:hAnsi="Times New Roman"/>
                <w:sz w:val="24"/>
              </w:rPr>
              <w:t xml:space="preserve"> 4 </w:t>
            </w:r>
          </w:p>
        </w:tc>
        <w:tc>
          <w:tcPr>
            <w:tcW w:w="6132" w:type="dxa"/>
            <w:gridSpan w:val="3"/>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tc>
      </w:tr>
      <w:tr w:rsidR="003C17D4">
        <w:trPr>
          <w:trHeight w:val="300"/>
        </w:trPr>
        <w:tc>
          <w:tcPr>
            <w:tcW w:w="14375" w:type="dxa"/>
            <w:gridSpan w:val="6"/>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b/>
                <w:sz w:val="24"/>
              </w:rPr>
              <w:t>Раздел 4.</w:t>
            </w:r>
            <w:r>
              <w:rPr>
                <w:rFonts w:ascii="Times New Roman" w:hAnsi="Times New Roman"/>
                <w:sz w:val="24"/>
              </w:rPr>
              <w:t xml:space="preserve"> </w:t>
            </w:r>
            <w:r>
              <w:rPr>
                <w:rFonts w:ascii="Times New Roman" w:hAnsi="Times New Roman"/>
                <w:b/>
                <w:sz w:val="24"/>
              </w:rPr>
              <w:t>Модуль "Основы здорового образа жизни"</w:t>
            </w:r>
          </w:p>
        </w:tc>
      </w:tr>
      <w:tr w:rsidR="003C17D4">
        <w:trPr>
          <w:trHeight w:val="1095"/>
        </w:trPr>
        <w:tc>
          <w:tcPr>
            <w:tcW w:w="78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pPr>
            <w:r>
              <w:rPr>
                <w:rFonts w:ascii="Times New Roman" w:hAnsi="Times New Roman"/>
                <w:sz w:val="24"/>
              </w:rPr>
              <w:t>4.1</w:t>
            </w:r>
          </w:p>
        </w:tc>
        <w:tc>
          <w:tcPr>
            <w:tcW w:w="648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sz w:val="24"/>
              </w:rPr>
              <w:t>Наркотизм - одна из главных угроз общественному здоровью</w:t>
            </w:r>
          </w:p>
        </w:tc>
        <w:tc>
          <w:tcPr>
            <w:tcW w:w="97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rPr>
                <w:rFonts w:ascii="Times New Roman" w:hAnsi="Times New Roman"/>
                <w:sz w:val="24"/>
              </w:rPr>
              <w:t xml:space="preserve"> 2 </w:t>
            </w:r>
          </w:p>
        </w:tc>
        <w:tc>
          <w:tcPr>
            <w:tcW w:w="169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178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264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pPr>
          </w:p>
        </w:tc>
      </w:tr>
      <w:tr w:rsidR="003C17D4">
        <w:trPr>
          <w:trHeight w:val="300"/>
        </w:trPr>
        <w:tc>
          <w:tcPr>
            <w:tcW w:w="7266"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sz w:val="24"/>
              </w:rPr>
              <w:t>Итого по разделу</w:t>
            </w:r>
          </w:p>
        </w:tc>
        <w:tc>
          <w:tcPr>
            <w:tcW w:w="97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rPr>
                <w:rFonts w:ascii="Times New Roman" w:hAnsi="Times New Roman"/>
                <w:sz w:val="24"/>
              </w:rPr>
              <w:t xml:space="preserve"> 2 </w:t>
            </w:r>
          </w:p>
        </w:tc>
        <w:tc>
          <w:tcPr>
            <w:tcW w:w="6132" w:type="dxa"/>
            <w:gridSpan w:val="3"/>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tc>
      </w:tr>
      <w:tr w:rsidR="003C17D4">
        <w:trPr>
          <w:trHeight w:val="300"/>
        </w:trPr>
        <w:tc>
          <w:tcPr>
            <w:tcW w:w="14375" w:type="dxa"/>
            <w:gridSpan w:val="6"/>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b/>
                <w:sz w:val="24"/>
              </w:rPr>
              <w:t>Раздел 5.</w:t>
            </w:r>
            <w:r>
              <w:rPr>
                <w:rFonts w:ascii="Times New Roman" w:hAnsi="Times New Roman"/>
                <w:sz w:val="24"/>
              </w:rPr>
              <w:t xml:space="preserve"> </w:t>
            </w:r>
            <w:r>
              <w:rPr>
                <w:rFonts w:ascii="Times New Roman" w:hAnsi="Times New Roman"/>
                <w:b/>
                <w:sz w:val="24"/>
              </w:rPr>
              <w:t>Модуль "Основы медицинских знаний и оказание первой помощи"</w:t>
            </w:r>
          </w:p>
        </w:tc>
      </w:tr>
      <w:tr w:rsidR="003C17D4">
        <w:trPr>
          <w:trHeight w:val="825"/>
        </w:trPr>
        <w:tc>
          <w:tcPr>
            <w:tcW w:w="78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pPr>
            <w:r>
              <w:rPr>
                <w:rFonts w:ascii="Times New Roman" w:hAnsi="Times New Roman"/>
                <w:sz w:val="24"/>
              </w:rPr>
              <w:t>5.1</w:t>
            </w:r>
          </w:p>
        </w:tc>
        <w:tc>
          <w:tcPr>
            <w:tcW w:w="648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sz w:val="24"/>
              </w:rPr>
              <w:t>Первая помощь и правила её оказания</w:t>
            </w:r>
          </w:p>
        </w:tc>
        <w:tc>
          <w:tcPr>
            <w:tcW w:w="97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rPr>
                <w:rFonts w:ascii="Times New Roman" w:hAnsi="Times New Roman"/>
                <w:sz w:val="24"/>
              </w:rPr>
              <w:t xml:space="preserve"> 3 </w:t>
            </w:r>
          </w:p>
        </w:tc>
        <w:tc>
          <w:tcPr>
            <w:tcW w:w="169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178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rPr>
                <w:rFonts w:ascii="Times New Roman" w:hAnsi="Times New Roman"/>
                <w:sz w:val="24"/>
              </w:rPr>
              <w:t xml:space="preserve"> 1 </w:t>
            </w:r>
          </w:p>
        </w:tc>
        <w:tc>
          <w:tcPr>
            <w:tcW w:w="264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pPr>
          </w:p>
        </w:tc>
      </w:tr>
      <w:tr w:rsidR="003C17D4">
        <w:trPr>
          <w:trHeight w:val="300"/>
        </w:trPr>
        <w:tc>
          <w:tcPr>
            <w:tcW w:w="7266"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sz w:val="24"/>
              </w:rPr>
              <w:t>Итого по разделу</w:t>
            </w:r>
          </w:p>
        </w:tc>
        <w:tc>
          <w:tcPr>
            <w:tcW w:w="97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rPr>
                <w:rFonts w:ascii="Times New Roman" w:hAnsi="Times New Roman"/>
                <w:sz w:val="24"/>
              </w:rPr>
              <w:t xml:space="preserve"> 3 </w:t>
            </w:r>
          </w:p>
        </w:tc>
        <w:tc>
          <w:tcPr>
            <w:tcW w:w="6132" w:type="dxa"/>
            <w:gridSpan w:val="3"/>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tc>
      </w:tr>
      <w:tr w:rsidR="003C17D4">
        <w:trPr>
          <w:trHeight w:val="300"/>
        </w:trPr>
        <w:tc>
          <w:tcPr>
            <w:tcW w:w="14375" w:type="dxa"/>
            <w:gridSpan w:val="6"/>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b/>
                <w:sz w:val="24"/>
              </w:rPr>
              <w:lastRenderedPageBreak/>
              <w:t>Раздел 6.</w:t>
            </w:r>
            <w:r>
              <w:rPr>
                <w:rFonts w:ascii="Times New Roman" w:hAnsi="Times New Roman"/>
                <w:sz w:val="24"/>
              </w:rPr>
              <w:t xml:space="preserve"> </w:t>
            </w:r>
            <w:r>
              <w:rPr>
                <w:rFonts w:ascii="Times New Roman" w:hAnsi="Times New Roman"/>
                <w:b/>
                <w:sz w:val="24"/>
              </w:rPr>
              <w:t>Модуль "Основы обороны государства"</w:t>
            </w:r>
          </w:p>
        </w:tc>
      </w:tr>
      <w:tr w:rsidR="003C17D4">
        <w:trPr>
          <w:trHeight w:val="2445"/>
        </w:trPr>
        <w:tc>
          <w:tcPr>
            <w:tcW w:w="78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pPr>
            <w:r>
              <w:rPr>
                <w:rFonts w:ascii="Times New Roman" w:hAnsi="Times New Roman"/>
                <w:sz w:val="24"/>
              </w:rPr>
              <w:t>6.1</w:t>
            </w:r>
          </w:p>
        </w:tc>
        <w:tc>
          <w:tcPr>
            <w:tcW w:w="648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sz w:val="24"/>
              </w:rPr>
              <w:t>Вооружённые Силы Российской Федерации - гарант обеспечения национальной безопасности Российской Федерации</w:t>
            </w:r>
          </w:p>
        </w:tc>
        <w:tc>
          <w:tcPr>
            <w:tcW w:w="97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rPr>
                <w:rFonts w:ascii="Times New Roman" w:hAnsi="Times New Roman"/>
                <w:sz w:val="24"/>
              </w:rPr>
              <w:t xml:space="preserve"> 8 </w:t>
            </w:r>
          </w:p>
        </w:tc>
        <w:tc>
          <w:tcPr>
            <w:tcW w:w="169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rPr>
                <w:rFonts w:ascii="Times New Roman" w:hAnsi="Times New Roman"/>
                <w:sz w:val="24"/>
              </w:rPr>
              <w:t xml:space="preserve"> 1 </w:t>
            </w:r>
          </w:p>
        </w:tc>
        <w:tc>
          <w:tcPr>
            <w:tcW w:w="178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264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pPr>
          </w:p>
        </w:tc>
      </w:tr>
      <w:tr w:rsidR="003C17D4">
        <w:trPr>
          <w:trHeight w:val="300"/>
        </w:trPr>
        <w:tc>
          <w:tcPr>
            <w:tcW w:w="7266"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sz w:val="24"/>
              </w:rPr>
              <w:t>Итого по разделу</w:t>
            </w:r>
          </w:p>
        </w:tc>
        <w:tc>
          <w:tcPr>
            <w:tcW w:w="97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rPr>
                <w:rFonts w:ascii="Times New Roman" w:hAnsi="Times New Roman"/>
                <w:sz w:val="24"/>
              </w:rPr>
              <w:t xml:space="preserve"> 8 </w:t>
            </w:r>
          </w:p>
        </w:tc>
        <w:tc>
          <w:tcPr>
            <w:tcW w:w="6132" w:type="dxa"/>
            <w:gridSpan w:val="3"/>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tc>
      </w:tr>
      <w:tr w:rsidR="003C17D4">
        <w:trPr>
          <w:trHeight w:val="300"/>
        </w:trPr>
        <w:tc>
          <w:tcPr>
            <w:tcW w:w="14375" w:type="dxa"/>
            <w:gridSpan w:val="6"/>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b/>
                <w:sz w:val="24"/>
              </w:rPr>
              <w:t>Раздел 7.</w:t>
            </w:r>
            <w:r>
              <w:rPr>
                <w:rFonts w:ascii="Times New Roman" w:hAnsi="Times New Roman"/>
                <w:sz w:val="24"/>
              </w:rPr>
              <w:t xml:space="preserve"> </w:t>
            </w:r>
            <w:r>
              <w:rPr>
                <w:rFonts w:ascii="Times New Roman" w:hAnsi="Times New Roman"/>
                <w:b/>
                <w:sz w:val="24"/>
              </w:rPr>
              <w:t>Модуль "Военно-профессиональная деятельность"</w:t>
            </w:r>
          </w:p>
        </w:tc>
      </w:tr>
      <w:tr w:rsidR="003C17D4">
        <w:trPr>
          <w:trHeight w:val="555"/>
        </w:trPr>
        <w:tc>
          <w:tcPr>
            <w:tcW w:w="78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pPr>
            <w:r>
              <w:rPr>
                <w:rFonts w:ascii="Times New Roman" w:hAnsi="Times New Roman"/>
                <w:sz w:val="24"/>
              </w:rPr>
              <w:t>7.1</w:t>
            </w:r>
          </w:p>
        </w:tc>
        <w:tc>
          <w:tcPr>
            <w:tcW w:w="648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sz w:val="24"/>
              </w:rPr>
              <w:t>Основы военной службы</w:t>
            </w:r>
          </w:p>
        </w:tc>
        <w:tc>
          <w:tcPr>
            <w:tcW w:w="97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rPr>
                <w:rFonts w:ascii="Times New Roman" w:hAnsi="Times New Roman"/>
                <w:sz w:val="24"/>
              </w:rPr>
              <w:t xml:space="preserve"> 2 </w:t>
            </w:r>
          </w:p>
        </w:tc>
        <w:tc>
          <w:tcPr>
            <w:tcW w:w="169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rPr>
                <w:rFonts w:ascii="Times New Roman" w:hAnsi="Times New Roman"/>
                <w:sz w:val="24"/>
              </w:rPr>
              <w:t xml:space="preserve"> 1 </w:t>
            </w:r>
          </w:p>
        </w:tc>
        <w:tc>
          <w:tcPr>
            <w:tcW w:w="178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264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pPr>
          </w:p>
        </w:tc>
      </w:tr>
      <w:tr w:rsidR="003C17D4">
        <w:trPr>
          <w:trHeight w:val="300"/>
        </w:trPr>
        <w:tc>
          <w:tcPr>
            <w:tcW w:w="7266"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sz w:val="24"/>
              </w:rPr>
              <w:t>Итого по разделу</w:t>
            </w:r>
          </w:p>
        </w:tc>
        <w:tc>
          <w:tcPr>
            <w:tcW w:w="97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rPr>
                <w:rFonts w:ascii="Times New Roman" w:hAnsi="Times New Roman"/>
                <w:sz w:val="24"/>
              </w:rPr>
              <w:t xml:space="preserve"> 2 </w:t>
            </w:r>
          </w:p>
        </w:tc>
        <w:tc>
          <w:tcPr>
            <w:tcW w:w="6132" w:type="dxa"/>
            <w:gridSpan w:val="3"/>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tc>
      </w:tr>
      <w:tr w:rsidR="003C17D4">
        <w:trPr>
          <w:trHeight w:val="555"/>
        </w:trPr>
        <w:tc>
          <w:tcPr>
            <w:tcW w:w="7266"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sz w:val="24"/>
              </w:rPr>
              <w:t>ОБЩЕЕ КОЛИЧЕСТВО ЧАСОВ ПО ПРОГРАММЕ</w:t>
            </w:r>
          </w:p>
        </w:tc>
        <w:tc>
          <w:tcPr>
            <w:tcW w:w="97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rPr>
                <w:rFonts w:ascii="Times New Roman" w:hAnsi="Times New Roman"/>
                <w:sz w:val="24"/>
              </w:rPr>
              <w:t xml:space="preserve"> 34 </w:t>
            </w:r>
          </w:p>
        </w:tc>
        <w:tc>
          <w:tcPr>
            <w:tcW w:w="169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rPr>
                <w:rFonts w:ascii="Times New Roman" w:hAnsi="Times New Roman"/>
                <w:sz w:val="24"/>
              </w:rPr>
              <w:t xml:space="preserve"> 3 </w:t>
            </w:r>
          </w:p>
        </w:tc>
        <w:tc>
          <w:tcPr>
            <w:tcW w:w="178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r>
              <w:t xml:space="preserve">         3</w:t>
            </w:r>
          </w:p>
        </w:tc>
        <w:tc>
          <w:tcPr>
            <w:tcW w:w="264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tc>
      </w:tr>
    </w:tbl>
    <w:p w:rsidR="003C17D4" w:rsidRDefault="003C17D4">
      <w:pPr>
        <w:sectPr w:rsidR="003C17D4">
          <w:pgSz w:w="16383" w:h="11906" w:orient="landscape"/>
          <w:pgMar w:top="1134" w:right="850" w:bottom="1134" w:left="1701" w:header="720" w:footer="720" w:gutter="0"/>
          <w:cols w:space="720"/>
        </w:sectPr>
      </w:pPr>
    </w:p>
    <w:p w:rsidR="003C17D4" w:rsidRDefault="003C17D4">
      <w:pPr>
        <w:sectPr w:rsidR="003C17D4">
          <w:pgSz w:w="16383" w:h="11906" w:orient="landscape"/>
          <w:pgMar w:top="1134" w:right="850" w:bottom="1134" w:left="1701" w:header="720" w:footer="720" w:gutter="0"/>
          <w:cols w:space="720"/>
        </w:sectPr>
      </w:pPr>
    </w:p>
    <w:p w:rsidR="003C17D4" w:rsidRDefault="00167EEF">
      <w:pPr>
        <w:spacing w:after="0"/>
        <w:ind w:left="120"/>
      </w:pPr>
      <w:bookmarkStart w:id="6" w:name="block-27588478"/>
      <w:bookmarkEnd w:id="5"/>
      <w:r>
        <w:rPr>
          <w:rFonts w:ascii="Times New Roman" w:hAnsi="Times New Roman"/>
          <w:b/>
          <w:sz w:val="28"/>
        </w:rPr>
        <w:lastRenderedPageBreak/>
        <w:t xml:space="preserve"> ПОУРОЧНОЕ ПЛАНИРОВАНИЕ </w:t>
      </w:r>
    </w:p>
    <w:p w:rsidR="003C17D4" w:rsidRDefault="00167EEF">
      <w:pPr>
        <w:spacing w:after="0"/>
        <w:ind w:left="120"/>
      </w:pPr>
      <w:r>
        <w:rPr>
          <w:rFonts w:ascii="Times New Roman" w:hAnsi="Times New Roman"/>
          <w:b/>
          <w:sz w:val="28"/>
        </w:rPr>
        <w:t xml:space="preserve"> 10 КЛАСС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1"/>
        <w:gridCol w:w="6925"/>
        <w:gridCol w:w="960"/>
        <w:gridCol w:w="1217"/>
        <w:gridCol w:w="1232"/>
        <w:gridCol w:w="1563"/>
        <w:gridCol w:w="1933"/>
      </w:tblGrid>
      <w:tr w:rsidR="003C17D4">
        <w:trPr>
          <w:trHeight w:val="300"/>
        </w:trPr>
        <w:tc>
          <w:tcPr>
            <w:tcW w:w="681" w:type="dxa"/>
            <w:vMerge w:val="restart"/>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b/>
                <w:sz w:val="24"/>
              </w:rPr>
              <w:t xml:space="preserve">№ п/п </w:t>
            </w:r>
          </w:p>
          <w:p w:rsidR="003C17D4" w:rsidRDefault="003C17D4">
            <w:pPr>
              <w:spacing w:after="0"/>
              <w:ind w:left="135"/>
            </w:pPr>
          </w:p>
        </w:tc>
        <w:tc>
          <w:tcPr>
            <w:tcW w:w="6925" w:type="dxa"/>
            <w:vMerge w:val="restart"/>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b/>
                <w:sz w:val="24"/>
              </w:rPr>
              <w:t xml:space="preserve">Тема урока </w:t>
            </w:r>
          </w:p>
          <w:p w:rsidR="003C17D4" w:rsidRDefault="003C17D4">
            <w:pPr>
              <w:spacing w:after="0"/>
              <w:ind w:left="135"/>
            </w:pPr>
          </w:p>
        </w:tc>
        <w:tc>
          <w:tcPr>
            <w:tcW w:w="3409" w:type="dxa"/>
            <w:gridSpan w:val="3"/>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pPr>
            <w:r>
              <w:rPr>
                <w:rFonts w:ascii="Times New Roman" w:hAnsi="Times New Roman"/>
                <w:b/>
                <w:sz w:val="24"/>
              </w:rPr>
              <w:t>Количество часов</w:t>
            </w:r>
          </w:p>
        </w:tc>
        <w:tc>
          <w:tcPr>
            <w:tcW w:w="1563" w:type="dxa"/>
            <w:vMerge w:val="restart"/>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b/>
                <w:sz w:val="24"/>
              </w:rPr>
              <w:t xml:space="preserve">Дата изучения </w:t>
            </w:r>
          </w:p>
          <w:p w:rsidR="003C17D4" w:rsidRDefault="003C17D4">
            <w:pPr>
              <w:spacing w:after="0"/>
              <w:ind w:left="135"/>
            </w:pPr>
          </w:p>
        </w:tc>
        <w:tc>
          <w:tcPr>
            <w:tcW w:w="1933" w:type="dxa"/>
            <w:vMerge w:val="restart"/>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b/>
                <w:sz w:val="24"/>
              </w:rPr>
              <w:t xml:space="preserve">Электронные цифровые образовательные ресурсы </w:t>
            </w:r>
          </w:p>
          <w:p w:rsidR="003C17D4" w:rsidRDefault="003C17D4">
            <w:pPr>
              <w:spacing w:after="0"/>
              <w:ind w:left="135"/>
            </w:pPr>
          </w:p>
        </w:tc>
      </w:tr>
      <w:tr w:rsidR="003C17D4">
        <w:trPr>
          <w:trHeight w:val="795"/>
        </w:trPr>
        <w:tc>
          <w:tcPr>
            <w:tcW w:w="681" w:type="dxa"/>
            <w:vMerge/>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tc>
        <w:tc>
          <w:tcPr>
            <w:tcW w:w="6925" w:type="dxa"/>
            <w:vMerge/>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tc>
        <w:tc>
          <w:tcPr>
            <w:tcW w:w="96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b/>
                <w:sz w:val="24"/>
              </w:rPr>
              <w:t xml:space="preserve">Всего </w:t>
            </w:r>
          </w:p>
          <w:p w:rsidR="003C17D4" w:rsidRDefault="003C17D4">
            <w:pPr>
              <w:spacing w:after="0"/>
              <w:ind w:left="135"/>
            </w:pPr>
          </w:p>
        </w:tc>
        <w:tc>
          <w:tcPr>
            <w:tcW w:w="121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b/>
                <w:sz w:val="24"/>
              </w:rPr>
              <w:t xml:space="preserve">Контрольные работы </w:t>
            </w:r>
          </w:p>
          <w:p w:rsidR="003C17D4" w:rsidRDefault="003C17D4">
            <w:pPr>
              <w:spacing w:after="0"/>
              <w:ind w:left="135"/>
            </w:pPr>
          </w:p>
        </w:tc>
        <w:tc>
          <w:tcPr>
            <w:tcW w:w="123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b/>
                <w:sz w:val="24"/>
              </w:rPr>
              <w:t xml:space="preserve">Практические работы </w:t>
            </w:r>
          </w:p>
          <w:p w:rsidR="003C17D4" w:rsidRDefault="003C17D4">
            <w:pPr>
              <w:spacing w:after="0"/>
              <w:ind w:left="135"/>
            </w:pPr>
          </w:p>
        </w:tc>
        <w:tc>
          <w:tcPr>
            <w:tcW w:w="1563" w:type="dxa"/>
            <w:vMerge/>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tc>
        <w:tc>
          <w:tcPr>
            <w:tcW w:w="1933" w:type="dxa"/>
            <w:vMerge/>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tc>
      </w:tr>
      <w:tr w:rsidR="003C17D4">
        <w:trPr>
          <w:trHeight w:val="1365"/>
        </w:trPr>
        <w:tc>
          <w:tcPr>
            <w:tcW w:w="68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pPr>
            <w:r>
              <w:rPr>
                <w:rFonts w:ascii="Times New Roman" w:hAnsi="Times New Roman"/>
                <w:sz w:val="24"/>
              </w:rPr>
              <w:t>1</w:t>
            </w:r>
          </w:p>
        </w:tc>
        <w:tc>
          <w:tcPr>
            <w:tcW w:w="69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sz w:val="24"/>
              </w:rPr>
              <w:t>Формирование культуры безопасности жизнедеятельности населения</w:t>
            </w:r>
          </w:p>
        </w:tc>
        <w:tc>
          <w:tcPr>
            <w:tcW w:w="96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rPr>
                <w:rFonts w:ascii="Times New Roman" w:hAnsi="Times New Roman"/>
                <w:sz w:val="24"/>
              </w:rPr>
              <w:t xml:space="preserve"> 1 </w:t>
            </w:r>
          </w:p>
        </w:tc>
        <w:tc>
          <w:tcPr>
            <w:tcW w:w="121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123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156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t>05.09</w:t>
            </w:r>
          </w:p>
        </w:tc>
        <w:tc>
          <w:tcPr>
            <w:tcW w:w="19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pPr>
          </w:p>
        </w:tc>
      </w:tr>
      <w:tr w:rsidR="003C17D4">
        <w:trPr>
          <w:trHeight w:val="1095"/>
        </w:trPr>
        <w:tc>
          <w:tcPr>
            <w:tcW w:w="68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pPr>
            <w:r>
              <w:rPr>
                <w:rFonts w:ascii="Times New Roman" w:hAnsi="Times New Roman"/>
                <w:sz w:val="24"/>
              </w:rPr>
              <w:t>2</w:t>
            </w:r>
          </w:p>
        </w:tc>
        <w:tc>
          <w:tcPr>
            <w:tcW w:w="69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sz w:val="24"/>
              </w:rPr>
              <w:t>Личностный фактор в обеспечении безопасности жизнедеятельности</w:t>
            </w:r>
          </w:p>
        </w:tc>
        <w:tc>
          <w:tcPr>
            <w:tcW w:w="96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rPr>
                <w:rFonts w:ascii="Times New Roman" w:hAnsi="Times New Roman"/>
                <w:sz w:val="24"/>
              </w:rPr>
              <w:t xml:space="preserve"> 1 </w:t>
            </w:r>
          </w:p>
        </w:tc>
        <w:tc>
          <w:tcPr>
            <w:tcW w:w="121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123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156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t>12.09.</w:t>
            </w:r>
          </w:p>
        </w:tc>
        <w:tc>
          <w:tcPr>
            <w:tcW w:w="19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pPr>
          </w:p>
        </w:tc>
      </w:tr>
      <w:tr w:rsidR="003C17D4">
        <w:trPr>
          <w:trHeight w:val="2715"/>
        </w:trPr>
        <w:tc>
          <w:tcPr>
            <w:tcW w:w="68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pPr>
            <w:r>
              <w:rPr>
                <w:rFonts w:ascii="Times New Roman" w:hAnsi="Times New Roman"/>
                <w:sz w:val="24"/>
              </w:rPr>
              <w:t>3</w:t>
            </w:r>
          </w:p>
        </w:tc>
        <w:tc>
          <w:tcPr>
            <w:tcW w:w="69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sz w:val="24"/>
              </w:rPr>
              <w:t>Явные и скрытые опасности современных развлечений подростков и молодёжи, а также опасности их вовлечения в незаконные протестные акции</w:t>
            </w:r>
          </w:p>
        </w:tc>
        <w:tc>
          <w:tcPr>
            <w:tcW w:w="96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rPr>
                <w:rFonts w:ascii="Times New Roman" w:hAnsi="Times New Roman"/>
                <w:sz w:val="24"/>
              </w:rPr>
              <w:t xml:space="preserve"> 1 </w:t>
            </w:r>
          </w:p>
        </w:tc>
        <w:tc>
          <w:tcPr>
            <w:tcW w:w="121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123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156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t>19.09</w:t>
            </w:r>
          </w:p>
        </w:tc>
        <w:tc>
          <w:tcPr>
            <w:tcW w:w="19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pPr>
          </w:p>
        </w:tc>
      </w:tr>
      <w:tr w:rsidR="003C17D4">
        <w:trPr>
          <w:trHeight w:val="825"/>
        </w:trPr>
        <w:tc>
          <w:tcPr>
            <w:tcW w:w="68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pPr>
            <w:r>
              <w:rPr>
                <w:rFonts w:ascii="Times New Roman" w:hAnsi="Times New Roman"/>
                <w:sz w:val="24"/>
              </w:rPr>
              <w:t>4</w:t>
            </w:r>
          </w:p>
        </w:tc>
        <w:tc>
          <w:tcPr>
            <w:tcW w:w="69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sz w:val="24"/>
              </w:rPr>
              <w:t>Как не стать участником информационной войны</w:t>
            </w:r>
          </w:p>
        </w:tc>
        <w:tc>
          <w:tcPr>
            <w:tcW w:w="96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rPr>
                <w:rFonts w:ascii="Times New Roman" w:hAnsi="Times New Roman"/>
                <w:sz w:val="24"/>
              </w:rPr>
              <w:t xml:space="preserve"> 1 </w:t>
            </w:r>
          </w:p>
        </w:tc>
        <w:tc>
          <w:tcPr>
            <w:tcW w:w="121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123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156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t>26.09</w:t>
            </w:r>
          </w:p>
        </w:tc>
        <w:tc>
          <w:tcPr>
            <w:tcW w:w="19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pPr>
          </w:p>
        </w:tc>
      </w:tr>
      <w:tr w:rsidR="003C17D4">
        <w:trPr>
          <w:trHeight w:val="1635"/>
        </w:trPr>
        <w:tc>
          <w:tcPr>
            <w:tcW w:w="68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pPr>
            <w:r>
              <w:rPr>
                <w:rFonts w:ascii="Times New Roman" w:hAnsi="Times New Roman"/>
                <w:sz w:val="24"/>
              </w:rPr>
              <w:lastRenderedPageBreak/>
              <w:t>5</w:t>
            </w:r>
          </w:p>
        </w:tc>
        <w:tc>
          <w:tcPr>
            <w:tcW w:w="69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sz w:val="24"/>
              </w:rPr>
              <w:t>Транспортная безопасность и правила безопасности для участников дорожного движения</w:t>
            </w:r>
          </w:p>
        </w:tc>
        <w:tc>
          <w:tcPr>
            <w:tcW w:w="96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rPr>
                <w:rFonts w:ascii="Times New Roman" w:hAnsi="Times New Roman"/>
                <w:sz w:val="24"/>
              </w:rPr>
              <w:t xml:space="preserve"> 1 </w:t>
            </w:r>
          </w:p>
        </w:tc>
        <w:tc>
          <w:tcPr>
            <w:tcW w:w="121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123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rPr>
                <w:rFonts w:ascii="Times New Roman" w:hAnsi="Times New Roman"/>
                <w:sz w:val="24"/>
              </w:rPr>
              <w:t xml:space="preserve"> 0.5 </w:t>
            </w:r>
          </w:p>
        </w:tc>
        <w:tc>
          <w:tcPr>
            <w:tcW w:w="156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t>03.10</w:t>
            </w:r>
          </w:p>
        </w:tc>
        <w:tc>
          <w:tcPr>
            <w:tcW w:w="19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pPr>
          </w:p>
        </w:tc>
      </w:tr>
      <w:tr w:rsidR="003C17D4">
        <w:trPr>
          <w:trHeight w:val="1095"/>
        </w:trPr>
        <w:tc>
          <w:tcPr>
            <w:tcW w:w="68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pPr>
            <w:r>
              <w:rPr>
                <w:rFonts w:ascii="Times New Roman" w:hAnsi="Times New Roman"/>
                <w:sz w:val="24"/>
              </w:rPr>
              <w:t>6</w:t>
            </w:r>
          </w:p>
        </w:tc>
        <w:tc>
          <w:tcPr>
            <w:tcW w:w="69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sz w:val="24"/>
              </w:rPr>
              <w:t>Законодательство Российской Федерации об обороне государства</w:t>
            </w:r>
          </w:p>
        </w:tc>
        <w:tc>
          <w:tcPr>
            <w:tcW w:w="96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rPr>
                <w:rFonts w:ascii="Times New Roman" w:hAnsi="Times New Roman"/>
                <w:sz w:val="24"/>
              </w:rPr>
              <w:t xml:space="preserve"> 1 </w:t>
            </w:r>
          </w:p>
        </w:tc>
        <w:tc>
          <w:tcPr>
            <w:tcW w:w="121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123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156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t>10.10</w:t>
            </w:r>
          </w:p>
        </w:tc>
        <w:tc>
          <w:tcPr>
            <w:tcW w:w="19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pPr>
          </w:p>
        </w:tc>
      </w:tr>
      <w:tr w:rsidR="003C17D4">
        <w:trPr>
          <w:trHeight w:val="1365"/>
        </w:trPr>
        <w:tc>
          <w:tcPr>
            <w:tcW w:w="68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pPr>
            <w:r>
              <w:rPr>
                <w:rFonts w:ascii="Times New Roman" w:hAnsi="Times New Roman"/>
                <w:sz w:val="24"/>
              </w:rPr>
              <w:t>7</w:t>
            </w:r>
          </w:p>
        </w:tc>
        <w:tc>
          <w:tcPr>
            <w:tcW w:w="69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sz w:val="24"/>
              </w:rPr>
              <w:t>Законодательство Российской Федерации о воинской обязанности и военной службе</w:t>
            </w:r>
          </w:p>
        </w:tc>
        <w:tc>
          <w:tcPr>
            <w:tcW w:w="96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rPr>
                <w:rFonts w:ascii="Times New Roman" w:hAnsi="Times New Roman"/>
                <w:sz w:val="24"/>
              </w:rPr>
              <w:t xml:space="preserve"> 1 </w:t>
            </w:r>
          </w:p>
        </w:tc>
        <w:tc>
          <w:tcPr>
            <w:tcW w:w="121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rPr>
                <w:rFonts w:ascii="Times New Roman" w:hAnsi="Times New Roman"/>
                <w:sz w:val="24"/>
              </w:rPr>
              <w:t xml:space="preserve"> 1 </w:t>
            </w:r>
          </w:p>
        </w:tc>
        <w:tc>
          <w:tcPr>
            <w:tcW w:w="123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156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t>17.10</w:t>
            </w:r>
          </w:p>
        </w:tc>
        <w:tc>
          <w:tcPr>
            <w:tcW w:w="19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pPr>
          </w:p>
        </w:tc>
      </w:tr>
      <w:tr w:rsidR="003C17D4">
        <w:trPr>
          <w:trHeight w:val="555"/>
        </w:trPr>
        <w:tc>
          <w:tcPr>
            <w:tcW w:w="68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pPr>
            <w:r>
              <w:rPr>
                <w:rFonts w:ascii="Times New Roman" w:hAnsi="Times New Roman"/>
                <w:sz w:val="24"/>
              </w:rPr>
              <w:t>8</w:t>
            </w:r>
          </w:p>
        </w:tc>
        <w:tc>
          <w:tcPr>
            <w:tcW w:w="69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sz w:val="24"/>
              </w:rPr>
              <w:t>Организация воинского учёта</w:t>
            </w:r>
          </w:p>
        </w:tc>
        <w:tc>
          <w:tcPr>
            <w:tcW w:w="96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rPr>
                <w:rFonts w:ascii="Times New Roman" w:hAnsi="Times New Roman"/>
                <w:sz w:val="24"/>
              </w:rPr>
              <w:t xml:space="preserve"> 1 </w:t>
            </w:r>
          </w:p>
        </w:tc>
        <w:tc>
          <w:tcPr>
            <w:tcW w:w="121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123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156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t>24.10</w:t>
            </w:r>
          </w:p>
        </w:tc>
        <w:tc>
          <w:tcPr>
            <w:tcW w:w="19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pPr>
          </w:p>
        </w:tc>
      </w:tr>
      <w:tr w:rsidR="003C17D4">
        <w:trPr>
          <w:trHeight w:val="555"/>
        </w:trPr>
        <w:tc>
          <w:tcPr>
            <w:tcW w:w="68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pPr>
            <w:r>
              <w:rPr>
                <w:rFonts w:ascii="Times New Roman" w:hAnsi="Times New Roman"/>
                <w:sz w:val="24"/>
              </w:rPr>
              <w:t>9</w:t>
            </w:r>
          </w:p>
        </w:tc>
        <w:tc>
          <w:tcPr>
            <w:tcW w:w="69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sz w:val="24"/>
              </w:rPr>
              <w:t>Допризывная подготовка</w:t>
            </w:r>
          </w:p>
        </w:tc>
        <w:tc>
          <w:tcPr>
            <w:tcW w:w="96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rPr>
                <w:rFonts w:ascii="Times New Roman" w:hAnsi="Times New Roman"/>
                <w:sz w:val="24"/>
              </w:rPr>
              <w:t xml:space="preserve"> 1 </w:t>
            </w:r>
          </w:p>
        </w:tc>
        <w:tc>
          <w:tcPr>
            <w:tcW w:w="121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123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156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t>07.11</w:t>
            </w:r>
          </w:p>
        </w:tc>
        <w:tc>
          <w:tcPr>
            <w:tcW w:w="19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pPr>
          </w:p>
        </w:tc>
      </w:tr>
      <w:tr w:rsidR="003C17D4">
        <w:trPr>
          <w:trHeight w:val="555"/>
        </w:trPr>
        <w:tc>
          <w:tcPr>
            <w:tcW w:w="68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pPr>
            <w:r>
              <w:rPr>
                <w:rFonts w:ascii="Times New Roman" w:hAnsi="Times New Roman"/>
                <w:sz w:val="24"/>
              </w:rPr>
              <w:t>10</w:t>
            </w:r>
          </w:p>
        </w:tc>
        <w:tc>
          <w:tcPr>
            <w:tcW w:w="69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sz w:val="24"/>
              </w:rPr>
              <w:t>Есть такая профессия - Родину защищать</w:t>
            </w:r>
          </w:p>
        </w:tc>
        <w:tc>
          <w:tcPr>
            <w:tcW w:w="96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rPr>
                <w:rFonts w:ascii="Times New Roman" w:hAnsi="Times New Roman"/>
                <w:sz w:val="24"/>
              </w:rPr>
              <w:t xml:space="preserve"> 1 </w:t>
            </w:r>
          </w:p>
        </w:tc>
        <w:tc>
          <w:tcPr>
            <w:tcW w:w="121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123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156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t>14.11</w:t>
            </w:r>
          </w:p>
        </w:tc>
        <w:tc>
          <w:tcPr>
            <w:tcW w:w="19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pPr>
          </w:p>
        </w:tc>
      </w:tr>
      <w:tr w:rsidR="003C17D4">
        <w:trPr>
          <w:trHeight w:val="825"/>
        </w:trPr>
        <w:tc>
          <w:tcPr>
            <w:tcW w:w="68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pPr>
            <w:r>
              <w:rPr>
                <w:rFonts w:ascii="Times New Roman" w:hAnsi="Times New Roman"/>
                <w:sz w:val="24"/>
              </w:rPr>
              <w:t>11</w:t>
            </w:r>
          </w:p>
        </w:tc>
        <w:tc>
          <w:tcPr>
            <w:tcW w:w="69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sz w:val="24"/>
              </w:rPr>
              <w:t>Подготовка граждан по военно-учётным специальностям</w:t>
            </w:r>
          </w:p>
        </w:tc>
        <w:tc>
          <w:tcPr>
            <w:tcW w:w="96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rPr>
                <w:rFonts w:ascii="Times New Roman" w:hAnsi="Times New Roman"/>
                <w:sz w:val="24"/>
              </w:rPr>
              <w:t xml:space="preserve"> 1 </w:t>
            </w:r>
          </w:p>
        </w:tc>
        <w:tc>
          <w:tcPr>
            <w:tcW w:w="121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123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156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t>21.11</w:t>
            </w:r>
          </w:p>
        </w:tc>
        <w:tc>
          <w:tcPr>
            <w:tcW w:w="19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pPr>
          </w:p>
        </w:tc>
      </w:tr>
      <w:tr w:rsidR="003C17D4">
        <w:trPr>
          <w:trHeight w:val="2175"/>
        </w:trPr>
        <w:tc>
          <w:tcPr>
            <w:tcW w:w="68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pPr>
            <w:r>
              <w:rPr>
                <w:rFonts w:ascii="Times New Roman" w:hAnsi="Times New Roman"/>
                <w:sz w:val="24"/>
              </w:rPr>
              <w:t>12</w:t>
            </w:r>
          </w:p>
        </w:tc>
        <w:tc>
          <w:tcPr>
            <w:tcW w:w="69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sz w:val="24"/>
              </w:rPr>
              <w:t>Организация подготовки офицерских кадров для Вооружённых Сил Российской Федерации, МВД России, ФСБ России, МЧС России</w:t>
            </w:r>
          </w:p>
        </w:tc>
        <w:tc>
          <w:tcPr>
            <w:tcW w:w="96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rPr>
                <w:rFonts w:ascii="Times New Roman" w:hAnsi="Times New Roman"/>
                <w:sz w:val="24"/>
              </w:rPr>
              <w:t xml:space="preserve"> 1 </w:t>
            </w:r>
          </w:p>
        </w:tc>
        <w:tc>
          <w:tcPr>
            <w:tcW w:w="121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123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156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t>28.11</w:t>
            </w:r>
          </w:p>
        </w:tc>
        <w:tc>
          <w:tcPr>
            <w:tcW w:w="19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pPr>
          </w:p>
        </w:tc>
      </w:tr>
      <w:tr w:rsidR="003C17D4">
        <w:trPr>
          <w:trHeight w:val="2085"/>
        </w:trPr>
        <w:tc>
          <w:tcPr>
            <w:tcW w:w="68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pPr>
            <w:r>
              <w:rPr>
                <w:rFonts w:ascii="Times New Roman" w:hAnsi="Times New Roman"/>
                <w:sz w:val="24"/>
              </w:rPr>
              <w:lastRenderedPageBreak/>
              <w:t>13</w:t>
            </w:r>
          </w:p>
        </w:tc>
        <w:tc>
          <w:tcPr>
            <w:tcW w:w="69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sz w:val="24"/>
              </w:rPr>
              <w:t>Воинские символы и традиции Вооружённых Сил Российской Федерации</w:t>
            </w:r>
          </w:p>
        </w:tc>
        <w:tc>
          <w:tcPr>
            <w:tcW w:w="96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rPr>
                <w:rFonts w:ascii="Times New Roman" w:hAnsi="Times New Roman"/>
                <w:sz w:val="24"/>
              </w:rPr>
              <w:t xml:space="preserve"> 1 </w:t>
            </w:r>
          </w:p>
        </w:tc>
        <w:tc>
          <w:tcPr>
            <w:tcW w:w="121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rPr>
                <w:rFonts w:ascii="Times New Roman" w:hAnsi="Times New Roman"/>
                <w:sz w:val="24"/>
              </w:rPr>
              <w:t xml:space="preserve"> 1 </w:t>
            </w:r>
          </w:p>
        </w:tc>
        <w:tc>
          <w:tcPr>
            <w:tcW w:w="123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156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t>28.11</w:t>
            </w:r>
          </w:p>
        </w:tc>
        <w:tc>
          <w:tcPr>
            <w:tcW w:w="19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pPr>
          </w:p>
        </w:tc>
      </w:tr>
      <w:tr w:rsidR="003C17D4">
        <w:trPr>
          <w:trHeight w:val="825"/>
        </w:trPr>
        <w:tc>
          <w:tcPr>
            <w:tcW w:w="68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pPr>
            <w:r>
              <w:rPr>
                <w:rFonts w:ascii="Times New Roman" w:hAnsi="Times New Roman"/>
                <w:sz w:val="24"/>
              </w:rPr>
              <w:t>14</w:t>
            </w:r>
          </w:p>
        </w:tc>
        <w:tc>
          <w:tcPr>
            <w:tcW w:w="69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sz w:val="24"/>
              </w:rPr>
              <w:t>Традиции Вооружённых Сил Российской Федерации</w:t>
            </w:r>
          </w:p>
        </w:tc>
        <w:tc>
          <w:tcPr>
            <w:tcW w:w="96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rPr>
                <w:rFonts w:ascii="Times New Roman" w:hAnsi="Times New Roman"/>
                <w:sz w:val="24"/>
              </w:rPr>
              <w:t xml:space="preserve"> 1 </w:t>
            </w:r>
          </w:p>
        </w:tc>
        <w:tc>
          <w:tcPr>
            <w:tcW w:w="121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123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156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t>05.12</w:t>
            </w:r>
          </w:p>
        </w:tc>
        <w:tc>
          <w:tcPr>
            <w:tcW w:w="19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pPr>
          </w:p>
        </w:tc>
      </w:tr>
      <w:tr w:rsidR="003C17D4">
        <w:trPr>
          <w:trHeight w:val="825"/>
        </w:trPr>
        <w:tc>
          <w:tcPr>
            <w:tcW w:w="68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pPr>
            <w:r>
              <w:rPr>
                <w:rFonts w:ascii="Times New Roman" w:hAnsi="Times New Roman"/>
                <w:sz w:val="24"/>
              </w:rPr>
              <w:t>15</w:t>
            </w:r>
          </w:p>
        </w:tc>
        <w:tc>
          <w:tcPr>
            <w:tcW w:w="69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sz w:val="24"/>
              </w:rPr>
              <w:t>Ритуалы Вооружённых Сил Российской Федерации</w:t>
            </w:r>
          </w:p>
        </w:tc>
        <w:tc>
          <w:tcPr>
            <w:tcW w:w="96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rPr>
                <w:rFonts w:ascii="Times New Roman" w:hAnsi="Times New Roman"/>
                <w:sz w:val="24"/>
              </w:rPr>
              <w:t xml:space="preserve"> 1 </w:t>
            </w:r>
          </w:p>
        </w:tc>
        <w:tc>
          <w:tcPr>
            <w:tcW w:w="121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123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156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t>12.12</w:t>
            </w:r>
          </w:p>
        </w:tc>
        <w:tc>
          <w:tcPr>
            <w:tcW w:w="19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pPr>
          </w:p>
        </w:tc>
      </w:tr>
      <w:tr w:rsidR="003C17D4">
        <w:trPr>
          <w:trHeight w:val="2445"/>
        </w:trPr>
        <w:tc>
          <w:tcPr>
            <w:tcW w:w="68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pPr>
            <w:r>
              <w:rPr>
                <w:rFonts w:ascii="Times New Roman" w:hAnsi="Times New Roman"/>
                <w:sz w:val="24"/>
              </w:rPr>
              <w:t>16</w:t>
            </w:r>
          </w:p>
        </w:tc>
        <w:tc>
          <w:tcPr>
            <w:tcW w:w="69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sz w:val="24"/>
              </w:rPr>
              <w:t>Основы законодательства Российской Федерации и основные направления по организации защиты населения от опасных и чрезвычайных ситуаций</w:t>
            </w:r>
          </w:p>
        </w:tc>
        <w:tc>
          <w:tcPr>
            <w:tcW w:w="96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rPr>
                <w:rFonts w:ascii="Times New Roman" w:hAnsi="Times New Roman"/>
                <w:sz w:val="24"/>
              </w:rPr>
              <w:t xml:space="preserve"> 1 </w:t>
            </w:r>
          </w:p>
        </w:tc>
        <w:tc>
          <w:tcPr>
            <w:tcW w:w="121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123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156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t>19.12</w:t>
            </w:r>
          </w:p>
        </w:tc>
        <w:tc>
          <w:tcPr>
            <w:tcW w:w="19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pPr>
          </w:p>
        </w:tc>
      </w:tr>
      <w:tr w:rsidR="003C17D4">
        <w:trPr>
          <w:trHeight w:val="1905"/>
        </w:trPr>
        <w:tc>
          <w:tcPr>
            <w:tcW w:w="68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pPr>
            <w:r>
              <w:rPr>
                <w:rFonts w:ascii="Times New Roman" w:hAnsi="Times New Roman"/>
                <w:sz w:val="24"/>
              </w:rPr>
              <w:t>17</w:t>
            </w:r>
          </w:p>
        </w:tc>
        <w:tc>
          <w:tcPr>
            <w:tcW w:w="69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sz w:val="24"/>
              </w:rPr>
              <w:t>Права, обязанности и ответственность гражданина в области организации защиты населения от опасных и чрезвычайных ситуаций</w:t>
            </w:r>
          </w:p>
        </w:tc>
        <w:tc>
          <w:tcPr>
            <w:tcW w:w="96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rPr>
                <w:rFonts w:ascii="Times New Roman" w:hAnsi="Times New Roman"/>
                <w:sz w:val="24"/>
              </w:rPr>
              <w:t xml:space="preserve"> 1 </w:t>
            </w:r>
          </w:p>
        </w:tc>
        <w:tc>
          <w:tcPr>
            <w:tcW w:w="121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123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156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t>26.12</w:t>
            </w:r>
          </w:p>
        </w:tc>
        <w:tc>
          <w:tcPr>
            <w:tcW w:w="19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pPr>
          </w:p>
        </w:tc>
      </w:tr>
      <w:tr w:rsidR="003C17D4">
        <w:trPr>
          <w:trHeight w:val="555"/>
        </w:trPr>
        <w:tc>
          <w:tcPr>
            <w:tcW w:w="68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pPr>
            <w:r>
              <w:rPr>
                <w:rFonts w:ascii="Times New Roman" w:hAnsi="Times New Roman"/>
                <w:sz w:val="24"/>
              </w:rPr>
              <w:t>18</w:t>
            </w:r>
          </w:p>
        </w:tc>
        <w:tc>
          <w:tcPr>
            <w:tcW w:w="69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sz w:val="24"/>
              </w:rPr>
              <w:t>Источники опасности в природной среде</w:t>
            </w:r>
          </w:p>
        </w:tc>
        <w:tc>
          <w:tcPr>
            <w:tcW w:w="96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rPr>
                <w:rFonts w:ascii="Times New Roman" w:hAnsi="Times New Roman"/>
                <w:sz w:val="24"/>
              </w:rPr>
              <w:t xml:space="preserve"> 1 </w:t>
            </w:r>
          </w:p>
        </w:tc>
        <w:tc>
          <w:tcPr>
            <w:tcW w:w="121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123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rPr>
                <w:rFonts w:ascii="Times New Roman" w:hAnsi="Times New Roman"/>
                <w:sz w:val="24"/>
              </w:rPr>
              <w:t xml:space="preserve"> 1 </w:t>
            </w:r>
          </w:p>
        </w:tc>
        <w:tc>
          <w:tcPr>
            <w:tcW w:w="156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t>09.01.24</w:t>
            </w:r>
          </w:p>
        </w:tc>
        <w:tc>
          <w:tcPr>
            <w:tcW w:w="19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pPr>
          </w:p>
        </w:tc>
      </w:tr>
      <w:tr w:rsidR="003C17D4">
        <w:trPr>
          <w:trHeight w:val="825"/>
        </w:trPr>
        <w:tc>
          <w:tcPr>
            <w:tcW w:w="68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pPr>
            <w:r>
              <w:rPr>
                <w:rFonts w:ascii="Times New Roman" w:hAnsi="Times New Roman"/>
                <w:sz w:val="24"/>
              </w:rPr>
              <w:lastRenderedPageBreak/>
              <w:t>19</w:t>
            </w:r>
          </w:p>
        </w:tc>
        <w:tc>
          <w:tcPr>
            <w:tcW w:w="69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sz w:val="24"/>
              </w:rPr>
              <w:t>Чрезвычайные ситуации природного характера</w:t>
            </w:r>
          </w:p>
        </w:tc>
        <w:tc>
          <w:tcPr>
            <w:tcW w:w="96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rPr>
                <w:rFonts w:ascii="Times New Roman" w:hAnsi="Times New Roman"/>
                <w:sz w:val="24"/>
              </w:rPr>
              <w:t xml:space="preserve"> 1 </w:t>
            </w:r>
          </w:p>
        </w:tc>
        <w:tc>
          <w:tcPr>
            <w:tcW w:w="121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123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156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t>16.01</w:t>
            </w:r>
          </w:p>
        </w:tc>
        <w:tc>
          <w:tcPr>
            <w:tcW w:w="19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pPr>
          </w:p>
        </w:tc>
      </w:tr>
      <w:tr w:rsidR="003C17D4">
        <w:trPr>
          <w:trHeight w:val="1095"/>
        </w:trPr>
        <w:tc>
          <w:tcPr>
            <w:tcW w:w="68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pPr>
            <w:r>
              <w:rPr>
                <w:rFonts w:ascii="Times New Roman" w:hAnsi="Times New Roman"/>
                <w:sz w:val="24"/>
              </w:rPr>
              <w:t>20</w:t>
            </w:r>
          </w:p>
        </w:tc>
        <w:tc>
          <w:tcPr>
            <w:tcW w:w="69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sz w:val="24"/>
              </w:rPr>
              <w:t>Экологическая безопасность и охрана окружающей среды</w:t>
            </w:r>
          </w:p>
        </w:tc>
        <w:tc>
          <w:tcPr>
            <w:tcW w:w="96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rPr>
                <w:rFonts w:ascii="Times New Roman" w:hAnsi="Times New Roman"/>
                <w:sz w:val="24"/>
              </w:rPr>
              <w:t xml:space="preserve"> 1 </w:t>
            </w:r>
          </w:p>
        </w:tc>
        <w:tc>
          <w:tcPr>
            <w:tcW w:w="121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123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156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t>23.01</w:t>
            </w:r>
          </w:p>
        </w:tc>
        <w:tc>
          <w:tcPr>
            <w:tcW w:w="19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pPr>
          </w:p>
        </w:tc>
      </w:tr>
      <w:tr w:rsidR="003C17D4">
        <w:trPr>
          <w:trHeight w:val="1095"/>
        </w:trPr>
        <w:tc>
          <w:tcPr>
            <w:tcW w:w="68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pPr>
            <w:r>
              <w:rPr>
                <w:rFonts w:ascii="Times New Roman" w:hAnsi="Times New Roman"/>
                <w:sz w:val="24"/>
              </w:rPr>
              <w:t>21</w:t>
            </w:r>
          </w:p>
        </w:tc>
        <w:tc>
          <w:tcPr>
            <w:tcW w:w="69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sz w:val="24"/>
              </w:rPr>
              <w:t>Средства защиты и предупреждения от экологических опасностей</w:t>
            </w:r>
          </w:p>
        </w:tc>
        <w:tc>
          <w:tcPr>
            <w:tcW w:w="96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rPr>
                <w:rFonts w:ascii="Times New Roman" w:hAnsi="Times New Roman"/>
                <w:sz w:val="24"/>
              </w:rPr>
              <w:t xml:space="preserve"> 1 </w:t>
            </w:r>
          </w:p>
        </w:tc>
        <w:tc>
          <w:tcPr>
            <w:tcW w:w="121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rPr>
                <w:rFonts w:ascii="Times New Roman" w:hAnsi="Times New Roman"/>
                <w:sz w:val="24"/>
              </w:rPr>
              <w:t xml:space="preserve"> 1 </w:t>
            </w:r>
          </w:p>
        </w:tc>
        <w:tc>
          <w:tcPr>
            <w:tcW w:w="123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156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t>30.01</w:t>
            </w:r>
          </w:p>
        </w:tc>
        <w:tc>
          <w:tcPr>
            <w:tcW w:w="19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pPr>
          </w:p>
        </w:tc>
      </w:tr>
      <w:tr w:rsidR="003C17D4">
        <w:trPr>
          <w:trHeight w:val="825"/>
        </w:trPr>
        <w:tc>
          <w:tcPr>
            <w:tcW w:w="68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pPr>
            <w:r>
              <w:rPr>
                <w:rFonts w:ascii="Times New Roman" w:hAnsi="Times New Roman"/>
                <w:sz w:val="24"/>
              </w:rPr>
              <w:t>22</w:t>
            </w:r>
          </w:p>
        </w:tc>
        <w:tc>
          <w:tcPr>
            <w:tcW w:w="69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sz w:val="24"/>
              </w:rPr>
              <w:t>Сущность явлений экстремизма и терроризма</w:t>
            </w:r>
          </w:p>
        </w:tc>
        <w:tc>
          <w:tcPr>
            <w:tcW w:w="96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rPr>
                <w:rFonts w:ascii="Times New Roman" w:hAnsi="Times New Roman"/>
                <w:sz w:val="24"/>
              </w:rPr>
              <w:t xml:space="preserve"> 1 </w:t>
            </w:r>
          </w:p>
        </w:tc>
        <w:tc>
          <w:tcPr>
            <w:tcW w:w="121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123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156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t>06.02</w:t>
            </w:r>
          </w:p>
        </w:tc>
        <w:tc>
          <w:tcPr>
            <w:tcW w:w="19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pPr>
          </w:p>
        </w:tc>
      </w:tr>
      <w:tr w:rsidR="003C17D4">
        <w:trPr>
          <w:trHeight w:val="1635"/>
        </w:trPr>
        <w:tc>
          <w:tcPr>
            <w:tcW w:w="68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pPr>
            <w:r>
              <w:rPr>
                <w:rFonts w:ascii="Times New Roman" w:hAnsi="Times New Roman"/>
                <w:sz w:val="24"/>
              </w:rPr>
              <w:t>23</w:t>
            </w:r>
          </w:p>
        </w:tc>
        <w:tc>
          <w:tcPr>
            <w:tcW w:w="69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sz w:val="24"/>
              </w:rPr>
              <w:t>Противодействие экстремизму и терроризму и ответственность граждан в этой области</w:t>
            </w:r>
          </w:p>
        </w:tc>
        <w:tc>
          <w:tcPr>
            <w:tcW w:w="96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rPr>
                <w:rFonts w:ascii="Times New Roman" w:hAnsi="Times New Roman"/>
                <w:sz w:val="24"/>
              </w:rPr>
              <w:t xml:space="preserve"> 1 </w:t>
            </w:r>
          </w:p>
        </w:tc>
        <w:tc>
          <w:tcPr>
            <w:tcW w:w="121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123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156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t>13.02</w:t>
            </w:r>
          </w:p>
        </w:tc>
        <w:tc>
          <w:tcPr>
            <w:tcW w:w="19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pPr>
          </w:p>
        </w:tc>
      </w:tr>
      <w:tr w:rsidR="003C17D4">
        <w:trPr>
          <w:trHeight w:val="1095"/>
        </w:trPr>
        <w:tc>
          <w:tcPr>
            <w:tcW w:w="68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pPr>
            <w:r>
              <w:rPr>
                <w:rFonts w:ascii="Times New Roman" w:hAnsi="Times New Roman"/>
                <w:sz w:val="24"/>
              </w:rPr>
              <w:t>24</w:t>
            </w:r>
          </w:p>
        </w:tc>
        <w:tc>
          <w:tcPr>
            <w:tcW w:w="69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sz w:val="24"/>
              </w:rPr>
              <w:t>Общегосударственное противодействие экстремизму и терроризму</w:t>
            </w:r>
          </w:p>
        </w:tc>
        <w:tc>
          <w:tcPr>
            <w:tcW w:w="96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rPr>
                <w:rFonts w:ascii="Times New Roman" w:hAnsi="Times New Roman"/>
                <w:sz w:val="24"/>
              </w:rPr>
              <w:t xml:space="preserve"> 1 </w:t>
            </w:r>
          </w:p>
        </w:tc>
        <w:tc>
          <w:tcPr>
            <w:tcW w:w="121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123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156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t>27.02</w:t>
            </w:r>
          </w:p>
        </w:tc>
        <w:tc>
          <w:tcPr>
            <w:tcW w:w="19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pPr>
          </w:p>
        </w:tc>
      </w:tr>
      <w:tr w:rsidR="003C17D4">
        <w:trPr>
          <w:trHeight w:val="1545"/>
        </w:trPr>
        <w:tc>
          <w:tcPr>
            <w:tcW w:w="68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pPr>
            <w:r>
              <w:rPr>
                <w:rFonts w:ascii="Times New Roman" w:hAnsi="Times New Roman"/>
                <w:sz w:val="24"/>
              </w:rPr>
              <w:t>25</w:t>
            </w:r>
          </w:p>
        </w:tc>
        <w:tc>
          <w:tcPr>
            <w:tcW w:w="69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sz w:val="24"/>
              </w:rPr>
              <w:t>Деятельность государства при реальной угрозе террористической опасности</w:t>
            </w:r>
          </w:p>
        </w:tc>
        <w:tc>
          <w:tcPr>
            <w:tcW w:w="96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rPr>
                <w:rFonts w:ascii="Times New Roman" w:hAnsi="Times New Roman"/>
                <w:sz w:val="24"/>
              </w:rPr>
              <w:t xml:space="preserve"> 1 </w:t>
            </w:r>
          </w:p>
        </w:tc>
        <w:tc>
          <w:tcPr>
            <w:tcW w:w="121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123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rPr>
                <w:rFonts w:ascii="Times New Roman" w:hAnsi="Times New Roman"/>
                <w:sz w:val="24"/>
              </w:rPr>
              <w:t xml:space="preserve"> 1 </w:t>
            </w:r>
          </w:p>
        </w:tc>
        <w:tc>
          <w:tcPr>
            <w:tcW w:w="156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t>05.03</w:t>
            </w:r>
          </w:p>
        </w:tc>
        <w:tc>
          <w:tcPr>
            <w:tcW w:w="19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pPr>
          </w:p>
        </w:tc>
      </w:tr>
      <w:tr w:rsidR="003C17D4">
        <w:trPr>
          <w:trHeight w:val="1905"/>
        </w:trPr>
        <w:tc>
          <w:tcPr>
            <w:tcW w:w="68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pPr>
            <w:r>
              <w:rPr>
                <w:rFonts w:ascii="Times New Roman" w:hAnsi="Times New Roman"/>
                <w:sz w:val="24"/>
              </w:rPr>
              <w:lastRenderedPageBreak/>
              <w:t>26</w:t>
            </w:r>
          </w:p>
        </w:tc>
        <w:tc>
          <w:tcPr>
            <w:tcW w:w="69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sz w:val="24"/>
              </w:rPr>
              <w:t>Основы законодательства Российской Федерации в области формирования здорового образа жизни</w:t>
            </w:r>
          </w:p>
        </w:tc>
        <w:tc>
          <w:tcPr>
            <w:tcW w:w="96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rPr>
                <w:rFonts w:ascii="Times New Roman" w:hAnsi="Times New Roman"/>
                <w:sz w:val="24"/>
              </w:rPr>
              <w:t xml:space="preserve"> 1 </w:t>
            </w:r>
          </w:p>
        </w:tc>
        <w:tc>
          <w:tcPr>
            <w:tcW w:w="121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123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156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t>12.03</w:t>
            </w:r>
          </w:p>
        </w:tc>
        <w:tc>
          <w:tcPr>
            <w:tcW w:w="19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pPr>
          </w:p>
        </w:tc>
      </w:tr>
      <w:tr w:rsidR="003C17D4">
        <w:trPr>
          <w:trHeight w:val="825"/>
        </w:trPr>
        <w:tc>
          <w:tcPr>
            <w:tcW w:w="68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pPr>
            <w:r>
              <w:rPr>
                <w:rFonts w:ascii="Times New Roman" w:hAnsi="Times New Roman"/>
                <w:sz w:val="24"/>
              </w:rPr>
              <w:t>27</w:t>
            </w:r>
          </w:p>
        </w:tc>
        <w:tc>
          <w:tcPr>
            <w:tcW w:w="69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sz w:val="24"/>
              </w:rPr>
              <w:t>Преимущества здорового образа жизни</w:t>
            </w:r>
          </w:p>
        </w:tc>
        <w:tc>
          <w:tcPr>
            <w:tcW w:w="96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rPr>
                <w:rFonts w:ascii="Times New Roman" w:hAnsi="Times New Roman"/>
                <w:sz w:val="24"/>
              </w:rPr>
              <w:t xml:space="preserve"> 1 </w:t>
            </w:r>
          </w:p>
        </w:tc>
        <w:tc>
          <w:tcPr>
            <w:tcW w:w="121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123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156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t>19.03</w:t>
            </w:r>
          </w:p>
        </w:tc>
        <w:tc>
          <w:tcPr>
            <w:tcW w:w="19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pPr>
          </w:p>
        </w:tc>
      </w:tr>
      <w:tr w:rsidR="003C17D4">
        <w:trPr>
          <w:trHeight w:val="1365"/>
        </w:trPr>
        <w:tc>
          <w:tcPr>
            <w:tcW w:w="68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pPr>
            <w:r>
              <w:rPr>
                <w:rFonts w:ascii="Times New Roman" w:hAnsi="Times New Roman"/>
                <w:sz w:val="24"/>
              </w:rPr>
              <w:t>28</w:t>
            </w:r>
          </w:p>
        </w:tc>
        <w:tc>
          <w:tcPr>
            <w:tcW w:w="69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sz w:val="24"/>
              </w:rPr>
              <w:t>Обеспечение санитарно-эпидемиологического благополучия населения</w:t>
            </w:r>
          </w:p>
        </w:tc>
        <w:tc>
          <w:tcPr>
            <w:tcW w:w="96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rPr>
                <w:rFonts w:ascii="Times New Roman" w:hAnsi="Times New Roman"/>
                <w:sz w:val="24"/>
              </w:rPr>
              <w:t xml:space="preserve"> 1 </w:t>
            </w:r>
          </w:p>
        </w:tc>
        <w:tc>
          <w:tcPr>
            <w:tcW w:w="121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123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rPr>
                <w:rFonts w:ascii="Times New Roman" w:hAnsi="Times New Roman"/>
                <w:sz w:val="24"/>
              </w:rPr>
              <w:t xml:space="preserve"> 1 </w:t>
            </w:r>
          </w:p>
        </w:tc>
        <w:tc>
          <w:tcPr>
            <w:tcW w:w="156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t>26.03</w:t>
            </w:r>
          </w:p>
        </w:tc>
        <w:tc>
          <w:tcPr>
            <w:tcW w:w="19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pPr>
          </w:p>
        </w:tc>
      </w:tr>
      <w:tr w:rsidR="003C17D4">
        <w:trPr>
          <w:trHeight w:val="1095"/>
        </w:trPr>
        <w:tc>
          <w:tcPr>
            <w:tcW w:w="68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pPr>
            <w:r>
              <w:rPr>
                <w:rFonts w:ascii="Times New Roman" w:hAnsi="Times New Roman"/>
                <w:sz w:val="24"/>
              </w:rPr>
              <w:t>29</w:t>
            </w:r>
          </w:p>
        </w:tc>
        <w:tc>
          <w:tcPr>
            <w:tcW w:w="69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sz w:val="24"/>
              </w:rPr>
              <w:t>Неинфекционные и инфекционные заболевания и их профилактика</w:t>
            </w:r>
          </w:p>
        </w:tc>
        <w:tc>
          <w:tcPr>
            <w:tcW w:w="96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rPr>
                <w:rFonts w:ascii="Times New Roman" w:hAnsi="Times New Roman"/>
                <w:sz w:val="24"/>
              </w:rPr>
              <w:t xml:space="preserve"> 1 </w:t>
            </w:r>
          </w:p>
        </w:tc>
        <w:tc>
          <w:tcPr>
            <w:tcW w:w="121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123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156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t>02.04</w:t>
            </w:r>
          </w:p>
        </w:tc>
        <w:tc>
          <w:tcPr>
            <w:tcW w:w="19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pPr>
          </w:p>
        </w:tc>
      </w:tr>
      <w:tr w:rsidR="003C17D4">
        <w:trPr>
          <w:trHeight w:val="1365"/>
        </w:trPr>
        <w:tc>
          <w:tcPr>
            <w:tcW w:w="68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pPr>
            <w:r>
              <w:rPr>
                <w:rFonts w:ascii="Times New Roman" w:hAnsi="Times New Roman"/>
                <w:sz w:val="24"/>
              </w:rPr>
              <w:t>30</w:t>
            </w:r>
          </w:p>
        </w:tc>
        <w:tc>
          <w:tcPr>
            <w:tcW w:w="69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sz w:val="24"/>
              </w:rPr>
              <w:t>Безопасность при возникновении биолого-социальных чрезвычайных ситуаций</w:t>
            </w:r>
          </w:p>
        </w:tc>
        <w:tc>
          <w:tcPr>
            <w:tcW w:w="96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rPr>
                <w:rFonts w:ascii="Times New Roman" w:hAnsi="Times New Roman"/>
                <w:sz w:val="24"/>
              </w:rPr>
              <w:t xml:space="preserve"> 1 </w:t>
            </w:r>
          </w:p>
        </w:tc>
        <w:tc>
          <w:tcPr>
            <w:tcW w:w="121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123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156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t>16.04</w:t>
            </w:r>
          </w:p>
        </w:tc>
        <w:tc>
          <w:tcPr>
            <w:tcW w:w="19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pPr>
          </w:p>
        </w:tc>
      </w:tr>
      <w:tr w:rsidR="003C17D4">
        <w:trPr>
          <w:trHeight w:val="825"/>
        </w:trPr>
        <w:tc>
          <w:tcPr>
            <w:tcW w:w="68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pPr>
            <w:r>
              <w:rPr>
                <w:rFonts w:ascii="Times New Roman" w:hAnsi="Times New Roman"/>
                <w:sz w:val="24"/>
              </w:rPr>
              <w:t>31</w:t>
            </w:r>
          </w:p>
        </w:tc>
        <w:tc>
          <w:tcPr>
            <w:tcW w:w="69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sz w:val="24"/>
              </w:rPr>
              <w:t>Строевая подготовка и воинское приветствие</w:t>
            </w:r>
          </w:p>
        </w:tc>
        <w:tc>
          <w:tcPr>
            <w:tcW w:w="96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rPr>
                <w:rFonts w:ascii="Times New Roman" w:hAnsi="Times New Roman"/>
                <w:sz w:val="24"/>
              </w:rPr>
              <w:t xml:space="preserve"> 1 </w:t>
            </w:r>
          </w:p>
        </w:tc>
        <w:tc>
          <w:tcPr>
            <w:tcW w:w="121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123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rPr>
                <w:rFonts w:ascii="Times New Roman" w:hAnsi="Times New Roman"/>
                <w:sz w:val="24"/>
              </w:rPr>
              <w:t xml:space="preserve"> 0.5 </w:t>
            </w:r>
          </w:p>
        </w:tc>
        <w:tc>
          <w:tcPr>
            <w:tcW w:w="156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t>23.04</w:t>
            </w:r>
          </w:p>
        </w:tc>
        <w:tc>
          <w:tcPr>
            <w:tcW w:w="19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pPr>
          </w:p>
        </w:tc>
      </w:tr>
      <w:tr w:rsidR="003C17D4">
        <w:trPr>
          <w:trHeight w:val="825"/>
        </w:trPr>
        <w:tc>
          <w:tcPr>
            <w:tcW w:w="68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pPr>
            <w:r>
              <w:rPr>
                <w:rFonts w:ascii="Times New Roman" w:hAnsi="Times New Roman"/>
                <w:sz w:val="24"/>
              </w:rPr>
              <w:t>32</w:t>
            </w:r>
          </w:p>
        </w:tc>
        <w:tc>
          <w:tcPr>
            <w:tcW w:w="69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sz w:val="24"/>
              </w:rPr>
              <w:t>Оружие пехотинца и правила обращения с ним</w:t>
            </w:r>
          </w:p>
        </w:tc>
        <w:tc>
          <w:tcPr>
            <w:tcW w:w="96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rPr>
                <w:rFonts w:ascii="Times New Roman" w:hAnsi="Times New Roman"/>
                <w:sz w:val="24"/>
              </w:rPr>
              <w:t xml:space="preserve"> 1 </w:t>
            </w:r>
          </w:p>
        </w:tc>
        <w:tc>
          <w:tcPr>
            <w:tcW w:w="121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123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156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t>30.04</w:t>
            </w:r>
          </w:p>
        </w:tc>
        <w:tc>
          <w:tcPr>
            <w:tcW w:w="19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pPr>
          </w:p>
        </w:tc>
      </w:tr>
      <w:tr w:rsidR="003C17D4">
        <w:trPr>
          <w:trHeight w:val="825"/>
        </w:trPr>
        <w:tc>
          <w:tcPr>
            <w:tcW w:w="68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pPr>
            <w:r>
              <w:rPr>
                <w:rFonts w:ascii="Times New Roman" w:hAnsi="Times New Roman"/>
                <w:sz w:val="24"/>
              </w:rPr>
              <w:t>33</w:t>
            </w:r>
          </w:p>
        </w:tc>
        <w:tc>
          <w:tcPr>
            <w:tcW w:w="69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sz w:val="24"/>
              </w:rPr>
              <w:t>Действия в современном общевойсковом бою</w:t>
            </w:r>
          </w:p>
        </w:tc>
        <w:tc>
          <w:tcPr>
            <w:tcW w:w="96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rPr>
                <w:rFonts w:ascii="Times New Roman" w:hAnsi="Times New Roman"/>
                <w:sz w:val="24"/>
              </w:rPr>
              <w:t xml:space="preserve"> 1 </w:t>
            </w:r>
          </w:p>
        </w:tc>
        <w:tc>
          <w:tcPr>
            <w:tcW w:w="121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123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156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t>07.05</w:t>
            </w:r>
          </w:p>
        </w:tc>
        <w:tc>
          <w:tcPr>
            <w:tcW w:w="19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pPr>
          </w:p>
        </w:tc>
      </w:tr>
      <w:tr w:rsidR="003C17D4">
        <w:trPr>
          <w:trHeight w:val="1095"/>
        </w:trPr>
        <w:tc>
          <w:tcPr>
            <w:tcW w:w="68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pPr>
            <w:r>
              <w:rPr>
                <w:rFonts w:ascii="Times New Roman" w:hAnsi="Times New Roman"/>
                <w:sz w:val="24"/>
              </w:rPr>
              <w:lastRenderedPageBreak/>
              <w:t>34</w:t>
            </w:r>
          </w:p>
        </w:tc>
        <w:tc>
          <w:tcPr>
            <w:tcW w:w="69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sz w:val="24"/>
              </w:rPr>
              <w:t>Средства индивидуальной защиты и оказание первой помощи в бою</w:t>
            </w:r>
          </w:p>
        </w:tc>
        <w:tc>
          <w:tcPr>
            <w:tcW w:w="96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rPr>
                <w:rFonts w:ascii="Times New Roman" w:hAnsi="Times New Roman"/>
                <w:sz w:val="24"/>
              </w:rPr>
              <w:t xml:space="preserve"> 1 </w:t>
            </w:r>
          </w:p>
        </w:tc>
        <w:tc>
          <w:tcPr>
            <w:tcW w:w="121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123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156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t>14.05</w:t>
            </w:r>
          </w:p>
        </w:tc>
        <w:tc>
          <w:tcPr>
            <w:tcW w:w="19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pPr>
          </w:p>
        </w:tc>
      </w:tr>
      <w:tr w:rsidR="003C17D4">
        <w:trPr>
          <w:trHeight w:val="555"/>
        </w:trPr>
        <w:tc>
          <w:tcPr>
            <w:tcW w:w="7606"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sz w:val="24"/>
              </w:rPr>
              <w:t>ОБЩЕЕ КОЛИЧЕСТВО ЧАСОВ ПО ПРОГРАММЕ</w:t>
            </w:r>
          </w:p>
        </w:tc>
        <w:tc>
          <w:tcPr>
            <w:tcW w:w="96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rPr>
                <w:rFonts w:ascii="Times New Roman" w:hAnsi="Times New Roman"/>
                <w:sz w:val="24"/>
              </w:rPr>
              <w:t xml:space="preserve"> 34 </w:t>
            </w:r>
          </w:p>
        </w:tc>
        <w:tc>
          <w:tcPr>
            <w:tcW w:w="121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rPr>
                <w:rFonts w:ascii="Times New Roman" w:hAnsi="Times New Roman"/>
                <w:sz w:val="24"/>
              </w:rPr>
              <w:t xml:space="preserve"> 3 </w:t>
            </w:r>
          </w:p>
        </w:tc>
        <w:tc>
          <w:tcPr>
            <w:tcW w:w="123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rPr>
                <w:rFonts w:ascii="Times New Roman" w:hAnsi="Times New Roman"/>
                <w:sz w:val="24"/>
              </w:rPr>
              <w:t xml:space="preserve"> 4 </w:t>
            </w:r>
          </w:p>
        </w:tc>
        <w:tc>
          <w:tcPr>
            <w:tcW w:w="3496"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tc>
      </w:tr>
    </w:tbl>
    <w:p w:rsidR="003C17D4" w:rsidRDefault="003C17D4">
      <w:pPr>
        <w:sectPr w:rsidR="003C17D4">
          <w:pgSz w:w="16383" w:h="11906" w:orient="landscape"/>
          <w:pgMar w:top="1134" w:right="850" w:bottom="1134" w:left="1701" w:header="720" w:footer="720" w:gutter="0"/>
          <w:cols w:space="720"/>
        </w:sectPr>
      </w:pPr>
    </w:p>
    <w:p w:rsidR="003C17D4" w:rsidRDefault="00167EEF">
      <w:pPr>
        <w:spacing w:after="0"/>
        <w:ind w:left="120"/>
      </w:pPr>
      <w:r>
        <w:rPr>
          <w:rFonts w:ascii="Times New Roman" w:hAnsi="Times New Roman"/>
          <w:b/>
          <w:sz w:val="28"/>
        </w:rPr>
        <w:lastRenderedPageBreak/>
        <w:t xml:space="preserve"> 11 КЛАСС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6"/>
        <w:gridCol w:w="6270"/>
        <w:gridCol w:w="830"/>
        <w:gridCol w:w="1529"/>
        <w:gridCol w:w="1331"/>
        <w:gridCol w:w="1395"/>
        <w:gridCol w:w="2490"/>
      </w:tblGrid>
      <w:tr w:rsidR="003C17D4">
        <w:trPr>
          <w:trHeight w:val="300"/>
        </w:trPr>
        <w:tc>
          <w:tcPr>
            <w:tcW w:w="756" w:type="dxa"/>
            <w:vMerge w:val="restart"/>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b/>
                <w:sz w:val="24"/>
              </w:rPr>
              <w:t xml:space="preserve">№ п/п </w:t>
            </w:r>
          </w:p>
          <w:p w:rsidR="003C17D4" w:rsidRDefault="003C17D4">
            <w:pPr>
              <w:spacing w:after="0"/>
              <w:ind w:left="135"/>
            </w:pPr>
          </w:p>
        </w:tc>
        <w:tc>
          <w:tcPr>
            <w:tcW w:w="6270" w:type="dxa"/>
            <w:vMerge w:val="restart"/>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b/>
                <w:sz w:val="24"/>
              </w:rPr>
              <w:t xml:space="preserve">Тема урока </w:t>
            </w:r>
          </w:p>
          <w:p w:rsidR="003C17D4" w:rsidRDefault="003C17D4">
            <w:pPr>
              <w:spacing w:after="0"/>
              <w:ind w:left="135"/>
            </w:pPr>
          </w:p>
        </w:tc>
        <w:tc>
          <w:tcPr>
            <w:tcW w:w="3690" w:type="dxa"/>
            <w:gridSpan w:val="3"/>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pPr>
            <w:r>
              <w:rPr>
                <w:rFonts w:ascii="Times New Roman" w:hAnsi="Times New Roman"/>
                <w:b/>
                <w:sz w:val="24"/>
              </w:rPr>
              <w:t>Количество часов</w:t>
            </w:r>
          </w:p>
        </w:tc>
        <w:tc>
          <w:tcPr>
            <w:tcW w:w="1395" w:type="dxa"/>
            <w:vMerge w:val="restart"/>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b/>
                <w:sz w:val="24"/>
              </w:rPr>
              <w:t xml:space="preserve">Дата изучения </w:t>
            </w:r>
          </w:p>
          <w:p w:rsidR="003C17D4" w:rsidRDefault="003C17D4">
            <w:pPr>
              <w:spacing w:after="0"/>
              <w:ind w:left="135"/>
            </w:pPr>
          </w:p>
        </w:tc>
        <w:tc>
          <w:tcPr>
            <w:tcW w:w="2490" w:type="dxa"/>
            <w:vMerge w:val="restart"/>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b/>
                <w:sz w:val="24"/>
              </w:rPr>
              <w:t xml:space="preserve">Электронные цифровые образовательные ресурсы </w:t>
            </w:r>
          </w:p>
          <w:p w:rsidR="003C17D4" w:rsidRDefault="003C17D4">
            <w:pPr>
              <w:spacing w:after="0"/>
              <w:ind w:left="135"/>
            </w:pPr>
          </w:p>
        </w:tc>
      </w:tr>
      <w:tr w:rsidR="003C17D4">
        <w:trPr>
          <w:trHeight w:val="795"/>
        </w:trPr>
        <w:tc>
          <w:tcPr>
            <w:tcW w:w="756" w:type="dxa"/>
            <w:vMerge/>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tc>
        <w:tc>
          <w:tcPr>
            <w:tcW w:w="6270" w:type="dxa"/>
            <w:vMerge/>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tc>
        <w:tc>
          <w:tcPr>
            <w:tcW w:w="83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b/>
                <w:sz w:val="24"/>
              </w:rPr>
              <w:t xml:space="preserve">Всего </w:t>
            </w:r>
          </w:p>
          <w:p w:rsidR="003C17D4" w:rsidRDefault="003C17D4">
            <w:pPr>
              <w:spacing w:after="0"/>
              <w:ind w:left="135"/>
            </w:pPr>
          </w:p>
        </w:tc>
        <w:tc>
          <w:tcPr>
            <w:tcW w:w="152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b/>
                <w:sz w:val="24"/>
              </w:rPr>
              <w:t xml:space="preserve">Контрольные работы </w:t>
            </w:r>
          </w:p>
          <w:p w:rsidR="003C17D4" w:rsidRDefault="003C17D4">
            <w:pPr>
              <w:spacing w:after="0"/>
              <w:ind w:left="135"/>
            </w:pPr>
          </w:p>
        </w:tc>
        <w:tc>
          <w:tcPr>
            <w:tcW w:w="133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b/>
                <w:sz w:val="24"/>
              </w:rPr>
              <w:t xml:space="preserve">Практические работы </w:t>
            </w:r>
          </w:p>
          <w:p w:rsidR="003C17D4" w:rsidRDefault="003C17D4">
            <w:pPr>
              <w:spacing w:after="0"/>
              <w:ind w:left="135"/>
            </w:pPr>
          </w:p>
        </w:tc>
        <w:tc>
          <w:tcPr>
            <w:tcW w:w="1395" w:type="dxa"/>
            <w:vMerge/>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tc>
        <w:tc>
          <w:tcPr>
            <w:tcW w:w="2490" w:type="dxa"/>
            <w:vMerge/>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tc>
      </w:tr>
      <w:tr w:rsidR="003C17D4">
        <w:trPr>
          <w:trHeight w:val="1635"/>
        </w:trPr>
        <w:tc>
          <w:tcPr>
            <w:tcW w:w="7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pPr>
            <w:r>
              <w:rPr>
                <w:rFonts w:ascii="Times New Roman" w:hAnsi="Times New Roman"/>
                <w:sz w:val="24"/>
              </w:rPr>
              <w:t>1</w:t>
            </w:r>
          </w:p>
        </w:tc>
        <w:tc>
          <w:tcPr>
            <w:tcW w:w="62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sz w:val="24"/>
              </w:rPr>
              <w:t>Безопасность при использовании современных средств индивидуального передвижения</w:t>
            </w:r>
          </w:p>
        </w:tc>
        <w:tc>
          <w:tcPr>
            <w:tcW w:w="83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rPr>
                <w:rFonts w:ascii="Times New Roman" w:hAnsi="Times New Roman"/>
                <w:sz w:val="24"/>
              </w:rPr>
              <w:t xml:space="preserve"> 1 </w:t>
            </w:r>
          </w:p>
        </w:tc>
        <w:tc>
          <w:tcPr>
            <w:tcW w:w="152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133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13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t>06.09.2023</w:t>
            </w:r>
          </w:p>
        </w:tc>
        <w:tc>
          <w:tcPr>
            <w:tcW w:w="2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pPr>
          </w:p>
        </w:tc>
      </w:tr>
      <w:tr w:rsidR="003C17D4">
        <w:trPr>
          <w:trHeight w:val="1410"/>
        </w:trPr>
        <w:tc>
          <w:tcPr>
            <w:tcW w:w="7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pPr>
            <w:r>
              <w:rPr>
                <w:rFonts w:ascii="Times New Roman" w:hAnsi="Times New Roman"/>
                <w:sz w:val="24"/>
              </w:rPr>
              <w:t>2</w:t>
            </w:r>
          </w:p>
        </w:tc>
        <w:tc>
          <w:tcPr>
            <w:tcW w:w="62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sz w:val="24"/>
              </w:rPr>
              <w:t>Предназначение дорожных знаков и сигнальной разметки</w:t>
            </w:r>
          </w:p>
        </w:tc>
        <w:tc>
          <w:tcPr>
            <w:tcW w:w="83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rPr>
                <w:rFonts w:ascii="Times New Roman" w:hAnsi="Times New Roman"/>
                <w:sz w:val="24"/>
              </w:rPr>
              <w:t xml:space="preserve"> 1 </w:t>
            </w:r>
          </w:p>
        </w:tc>
        <w:tc>
          <w:tcPr>
            <w:tcW w:w="152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133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t>1</w:t>
            </w:r>
          </w:p>
        </w:tc>
        <w:tc>
          <w:tcPr>
            <w:tcW w:w="13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t>13.09</w:t>
            </w:r>
          </w:p>
        </w:tc>
        <w:tc>
          <w:tcPr>
            <w:tcW w:w="2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pPr>
          </w:p>
        </w:tc>
      </w:tr>
      <w:tr w:rsidR="003C17D4">
        <w:trPr>
          <w:trHeight w:val="1635"/>
        </w:trPr>
        <w:tc>
          <w:tcPr>
            <w:tcW w:w="7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pPr>
            <w:r>
              <w:rPr>
                <w:rFonts w:ascii="Times New Roman" w:hAnsi="Times New Roman"/>
                <w:sz w:val="24"/>
              </w:rPr>
              <w:t>3</w:t>
            </w:r>
          </w:p>
        </w:tc>
        <w:tc>
          <w:tcPr>
            <w:tcW w:w="62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sz w:val="24"/>
              </w:rPr>
              <w:t>Правила безопасного поведения на воздушном, железнодорожном и водном транспорте</w:t>
            </w:r>
          </w:p>
        </w:tc>
        <w:tc>
          <w:tcPr>
            <w:tcW w:w="83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rPr>
                <w:rFonts w:ascii="Times New Roman" w:hAnsi="Times New Roman"/>
                <w:sz w:val="24"/>
              </w:rPr>
              <w:t xml:space="preserve"> 1 </w:t>
            </w:r>
          </w:p>
        </w:tc>
        <w:tc>
          <w:tcPr>
            <w:tcW w:w="152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133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13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t>20.09</w:t>
            </w:r>
          </w:p>
        </w:tc>
        <w:tc>
          <w:tcPr>
            <w:tcW w:w="2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pPr>
          </w:p>
        </w:tc>
      </w:tr>
      <w:tr w:rsidR="003C17D4">
        <w:trPr>
          <w:trHeight w:val="1365"/>
        </w:trPr>
        <w:tc>
          <w:tcPr>
            <w:tcW w:w="7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pPr>
            <w:r>
              <w:rPr>
                <w:rFonts w:ascii="Times New Roman" w:hAnsi="Times New Roman"/>
                <w:sz w:val="24"/>
              </w:rPr>
              <w:t>4</w:t>
            </w:r>
          </w:p>
        </w:tc>
        <w:tc>
          <w:tcPr>
            <w:tcW w:w="62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sz w:val="24"/>
              </w:rPr>
              <w:t>Пожарная безопасность и правила обращения со средствами бытовой химии</w:t>
            </w:r>
          </w:p>
        </w:tc>
        <w:tc>
          <w:tcPr>
            <w:tcW w:w="83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rPr>
                <w:rFonts w:ascii="Times New Roman" w:hAnsi="Times New Roman"/>
                <w:sz w:val="24"/>
              </w:rPr>
              <w:t xml:space="preserve"> 1 </w:t>
            </w:r>
          </w:p>
        </w:tc>
        <w:tc>
          <w:tcPr>
            <w:tcW w:w="152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133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t>1</w:t>
            </w:r>
          </w:p>
        </w:tc>
        <w:tc>
          <w:tcPr>
            <w:tcW w:w="13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t>27.09</w:t>
            </w:r>
          </w:p>
        </w:tc>
        <w:tc>
          <w:tcPr>
            <w:tcW w:w="2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pPr>
          </w:p>
        </w:tc>
      </w:tr>
      <w:tr w:rsidR="003C17D4">
        <w:trPr>
          <w:trHeight w:val="1095"/>
        </w:trPr>
        <w:tc>
          <w:tcPr>
            <w:tcW w:w="7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pPr>
            <w:r>
              <w:rPr>
                <w:rFonts w:ascii="Times New Roman" w:hAnsi="Times New Roman"/>
                <w:sz w:val="24"/>
              </w:rPr>
              <w:t>5</w:t>
            </w:r>
          </w:p>
        </w:tc>
        <w:tc>
          <w:tcPr>
            <w:tcW w:w="62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sz w:val="24"/>
              </w:rPr>
              <w:t>Аварии на коммунальных системах жизнеобеспечения</w:t>
            </w:r>
          </w:p>
        </w:tc>
        <w:tc>
          <w:tcPr>
            <w:tcW w:w="83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rPr>
                <w:rFonts w:ascii="Times New Roman" w:hAnsi="Times New Roman"/>
                <w:sz w:val="24"/>
              </w:rPr>
              <w:t xml:space="preserve"> 1 </w:t>
            </w:r>
          </w:p>
        </w:tc>
        <w:tc>
          <w:tcPr>
            <w:tcW w:w="152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133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13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t>04.10</w:t>
            </w:r>
          </w:p>
        </w:tc>
        <w:tc>
          <w:tcPr>
            <w:tcW w:w="2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pPr>
          </w:p>
        </w:tc>
      </w:tr>
      <w:tr w:rsidR="003C17D4">
        <w:trPr>
          <w:trHeight w:val="1365"/>
        </w:trPr>
        <w:tc>
          <w:tcPr>
            <w:tcW w:w="7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pPr>
            <w:r>
              <w:rPr>
                <w:rFonts w:ascii="Times New Roman" w:hAnsi="Times New Roman"/>
                <w:sz w:val="24"/>
              </w:rPr>
              <w:lastRenderedPageBreak/>
              <w:t>6</w:t>
            </w:r>
          </w:p>
        </w:tc>
        <w:tc>
          <w:tcPr>
            <w:tcW w:w="62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sz w:val="24"/>
              </w:rPr>
              <w:t>Основные правила информационной безопасности и финансовой безопасности</w:t>
            </w:r>
          </w:p>
        </w:tc>
        <w:tc>
          <w:tcPr>
            <w:tcW w:w="83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rPr>
                <w:rFonts w:ascii="Times New Roman" w:hAnsi="Times New Roman"/>
                <w:sz w:val="24"/>
              </w:rPr>
              <w:t xml:space="preserve"> 1 </w:t>
            </w:r>
          </w:p>
        </w:tc>
        <w:tc>
          <w:tcPr>
            <w:tcW w:w="152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133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13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t>11.101</w:t>
            </w:r>
          </w:p>
        </w:tc>
        <w:tc>
          <w:tcPr>
            <w:tcW w:w="2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pPr>
          </w:p>
        </w:tc>
      </w:tr>
      <w:tr w:rsidR="003C17D4">
        <w:trPr>
          <w:trHeight w:val="1635"/>
        </w:trPr>
        <w:tc>
          <w:tcPr>
            <w:tcW w:w="7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pPr>
            <w:r>
              <w:rPr>
                <w:rFonts w:ascii="Times New Roman" w:hAnsi="Times New Roman"/>
                <w:sz w:val="24"/>
              </w:rPr>
              <w:t>7</w:t>
            </w:r>
          </w:p>
        </w:tc>
        <w:tc>
          <w:tcPr>
            <w:tcW w:w="62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sz w:val="24"/>
              </w:rPr>
              <w:t>Защита прав потребителя, в том числе при совершении покупок в Интернете</w:t>
            </w:r>
          </w:p>
        </w:tc>
        <w:tc>
          <w:tcPr>
            <w:tcW w:w="83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rPr>
                <w:rFonts w:ascii="Times New Roman" w:hAnsi="Times New Roman"/>
                <w:sz w:val="24"/>
              </w:rPr>
              <w:t xml:space="preserve"> 1 </w:t>
            </w:r>
          </w:p>
        </w:tc>
        <w:tc>
          <w:tcPr>
            <w:tcW w:w="152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133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t>1</w:t>
            </w:r>
          </w:p>
        </w:tc>
        <w:tc>
          <w:tcPr>
            <w:tcW w:w="13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t>18.10</w:t>
            </w:r>
          </w:p>
        </w:tc>
        <w:tc>
          <w:tcPr>
            <w:tcW w:w="2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pPr>
          </w:p>
        </w:tc>
      </w:tr>
      <w:tr w:rsidR="003C17D4">
        <w:trPr>
          <w:trHeight w:val="1365"/>
        </w:trPr>
        <w:tc>
          <w:tcPr>
            <w:tcW w:w="7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pPr>
            <w:r>
              <w:rPr>
                <w:rFonts w:ascii="Times New Roman" w:hAnsi="Times New Roman"/>
                <w:sz w:val="24"/>
              </w:rPr>
              <w:t>8</w:t>
            </w:r>
          </w:p>
        </w:tc>
        <w:tc>
          <w:tcPr>
            <w:tcW w:w="62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sz w:val="24"/>
              </w:rPr>
              <w:t>Правила безопасного поведения в общественных местах</w:t>
            </w:r>
          </w:p>
        </w:tc>
        <w:tc>
          <w:tcPr>
            <w:tcW w:w="83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rPr>
                <w:rFonts w:ascii="Times New Roman" w:hAnsi="Times New Roman"/>
                <w:sz w:val="24"/>
              </w:rPr>
              <w:t xml:space="preserve"> 1 </w:t>
            </w:r>
          </w:p>
        </w:tc>
        <w:tc>
          <w:tcPr>
            <w:tcW w:w="152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t>0,5</w:t>
            </w:r>
          </w:p>
        </w:tc>
        <w:tc>
          <w:tcPr>
            <w:tcW w:w="133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13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t>25.10</w:t>
            </w:r>
          </w:p>
        </w:tc>
        <w:tc>
          <w:tcPr>
            <w:tcW w:w="2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pPr>
          </w:p>
        </w:tc>
      </w:tr>
      <w:tr w:rsidR="003C17D4">
        <w:trPr>
          <w:trHeight w:val="825"/>
        </w:trPr>
        <w:tc>
          <w:tcPr>
            <w:tcW w:w="7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pPr>
            <w:r>
              <w:rPr>
                <w:rFonts w:ascii="Times New Roman" w:hAnsi="Times New Roman"/>
                <w:sz w:val="24"/>
              </w:rPr>
              <w:t>9</w:t>
            </w:r>
          </w:p>
        </w:tc>
        <w:tc>
          <w:tcPr>
            <w:tcW w:w="62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sz w:val="24"/>
              </w:rPr>
              <w:t>Порядок действий при попадании в опасную ситуацию</w:t>
            </w:r>
          </w:p>
        </w:tc>
        <w:tc>
          <w:tcPr>
            <w:tcW w:w="83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rPr>
                <w:rFonts w:ascii="Times New Roman" w:hAnsi="Times New Roman"/>
                <w:sz w:val="24"/>
              </w:rPr>
              <w:t xml:space="preserve"> 1 </w:t>
            </w:r>
          </w:p>
        </w:tc>
        <w:tc>
          <w:tcPr>
            <w:tcW w:w="152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133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13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t>08.11</w:t>
            </w:r>
          </w:p>
        </w:tc>
        <w:tc>
          <w:tcPr>
            <w:tcW w:w="2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pPr>
          </w:p>
        </w:tc>
      </w:tr>
      <w:tr w:rsidR="003C17D4">
        <w:trPr>
          <w:trHeight w:val="825"/>
        </w:trPr>
        <w:tc>
          <w:tcPr>
            <w:tcW w:w="7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pPr>
            <w:r>
              <w:rPr>
                <w:rFonts w:ascii="Times New Roman" w:hAnsi="Times New Roman"/>
                <w:sz w:val="24"/>
              </w:rPr>
              <w:t>10</w:t>
            </w:r>
          </w:p>
        </w:tc>
        <w:tc>
          <w:tcPr>
            <w:tcW w:w="62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sz w:val="24"/>
              </w:rPr>
              <w:t>Стадии развития конфликтных ситуаций</w:t>
            </w:r>
          </w:p>
        </w:tc>
        <w:tc>
          <w:tcPr>
            <w:tcW w:w="83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rPr>
                <w:rFonts w:ascii="Times New Roman" w:hAnsi="Times New Roman"/>
                <w:sz w:val="24"/>
              </w:rPr>
              <w:t xml:space="preserve"> 1 </w:t>
            </w:r>
          </w:p>
        </w:tc>
        <w:tc>
          <w:tcPr>
            <w:tcW w:w="152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133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13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t>15.11</w:t>
            </w:r>
          </w:p>
        </w:tc>
        <w:tc>
          <w:tcPr>
            <w:tcW w:w="2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pPr>
          </w:p>
        </w:tc>
      </w:tr>
      <w:tr w:rsidR="003C17D4">
        <w:trPr>
          <w:trHeight w:val="1365"/>
        </w:trPr>
        <w:tc>
          <w:tcPr>
            <w:tcW w:w="7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pPr>
            <w:r>
              <w:rPr>
                <w:rFonts w:ascii="Times New Roman" w:hAnsi="Times New Roman"/>
                <w:sz w:val="24"/>
              </w:rPr>
              <w:t>11</w:t>
            </w:r>
          </w:p>
        </w:tc>
        <w:tc>
          <w:tcPr>
            <w:tcW w:w="62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sz w:val="24"/>
              </w:rPr>
              <w:t>Факторы, способствующие и препятствующие эскалации конфликта</w:t>
            </w:r>
          </w:p>
        </w:tc>
        <w:tc>
          <w:tcPr>
            <w:tcW w:w="83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rPr>
                <w:rFonts w:ascii="Times New Roman" w:hAnsi="Times New Roman"/>
                <w:sz w:val="24"/>
              </w:rPr>
              <w:t xml:space="preserve"> 1 </w:t>
            </w:r>
          </w:p>
        </w:tc>
        <w:tc>
          <w:tcPr>
            <w:tcW w:w="152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133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13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t>22.11</w:t>
            </w:r>
          </w:p>
        </w:tc>
        <w:tc>
          <w:tcPr>
            <w:tcW w:w="2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pPr>
          </w:p>
        </w:tc>
      </w:tr>
      <w:tr w:rsidR="003C17D4">
        <w:trPr>
          <w:trHeight w:val="1905"/>
        </w:trPr>
        <w:tc>
          <w:tcPr>
            <w:tcW w:w="7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pPr>
            <w:r>
              <w:rPr>
                <w:rFonts w:ascii="Times New Roman" w:hAnsi="Times New Roman"/>
                <w:sz w:val="24"/>
              </w:rPr>
              <w:lastRenderedPageBreak/>
              <w:t>12</w:t>
            </w:r>
          </w:p>
        </w:tc>
        <w:tc>
          <w:tcPr>
            <w:tcW w:w="62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sz w:val="24"/>
              </w:rPr>
              <w:t>Составляющие государственной системы по защите населения от опасных и чрезвычайных ситуаций</w:t>
            </w:r>
          </w:p>
        </w:tc>
        <w:tc>
          <w:tcPr>
            <w:tcW w:w="83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rPr>
                <w:rFonts w:ascii="Times New Roman" w:hAnsi="Times New Roman"/>
                <w:sz w:val="24"/>
              </w:rPr>
              <w:t xml:space="preserve"> 1 </w:t>
            </w:r>
          </w:p>
        </w:tc>
        <w:tc>
          <w:tcPr>
            <w:tcW w:w="152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133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13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t>29.11</w:t>
            </w:r>
          </w:p>
        </w:tc>
        <w:tc>
          <w:tcPr>
            <w:tcW w:w="2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pPr>
          </w:p>
        </w:tc>
      </w:tr>
      <w:tr w:rsidR="003C17D4">
        <w:trPr>
          <w:trHeight w:val="1605"/>
        </w:trPr>
        <w:tc>
          <w:tcPr>
            <w:tcW w:w="7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pPr>
            <w:r>
              <w:rPr>
                <w:rFonts w:ascii="Times New Roman" w:hAnsi="Times New Roman"/>
                <w:sz w:val="24"/>
              </w:rPr>
              <w:t>13</w:t>
            </w:r>
          </w:p>
        </w:tc>
        <w:tc>
          <w:tcPr>
            <w:tcW w:w="62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sz w:val="24"/>
              </w:rPr>
              <w:t>Прогнозирование и мониторинг чрезвычайных ситуаций</w:t>
            </w:r>
          </w:p>
        </w:tc>
        <w:tc>
          <w:tcPr>
            <w:tcW w:w="83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rPr>
                <w:rFonts w:ascii="Times New Roman" w:hAnsi="Times New Roman"/>
                <w:sz w:val="24"/>
              </w:rPr>
              <w:t xml:space="preserve"> 1 </w:t>
            </w:r>
          </w:p>
        </w:tc>
        <w:tc>
          <w:tcPr>
            <w:tcW w:w="152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t>0,5</w:t>
            </w:r>
          </w:p>
        </w:tc>
        <w:tc>
          <w:tcPr>
            <w:tcW w:w="133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13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t>06.12</w:t>
            </w:r>
          </w:p>
        </w:tc>
        <w:tc>
          <w:tcPr>
            <w:tcW w:w="2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pPr>
          </w:p>
        </w:tc>
      </w:tr>
      <w:tr w:rsidR="003C17D4">
        <w:trPr>
          <w:trHeight w:val="1095"/>
        </w:trPr>
        <w:tc>
          <w:tcPr>
            <w:tcW w:w="7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pPr>
            <w:r>
              <w:rPr>
                <w:rFonts w:ascii="Times New Roman" w:hAnsi="Times New Roman"/>
                <w:sz w:val="24"/>
              </w:rPr>
              <w:t>14</w:t>
            </w:r>
          </w:p>
        </w:tc>
        <w:tc>
          <w:tcPr>
            <w:tcW w:w="62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sz w:val="24"/>
              </w:rPr>
              <w:t>Гражданская оборона и ее основные задачи на современном этапе</w:t>
            </w:r>
          </w:p>
        </w:tc>
        <w:tc>
          <w:tcPr>
            <w:tcW w:w="83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rPr>
                <w:rFonts w:ascii="Times New Roman" w:hAnsi="Times New Roman"/>
                <w:sz w:val="24"/>
              </w:rPr>
              <w:t xml:space="preserve"> 1 </w:t>
            </w:r>
          </w:p>
        </w:tc>
        <w:tc>
          <w:tcPr>
            <w:tcW w:w="152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133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13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t>13.12</w:t>
            </w:r>
          </w:p>
        </w:tc>
        <w:tc>
          <w:tcPr>
            <w:tcW w:w="2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pPr>
          </w:p>
        </w:tc>
      </w:tr>
      <w:tr w:rsidR="003C17D4">
        <w:trPr>
          <w:trHeight w:val="1095"/>
        </w:trPr>
        <w:tc>
          <w:tcPr>
            <w:tcW w:w="7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pPr>
            <w:r>
              <w:rPr>
                <w:rFonts w:ascii="Times New Roman" w:hAnsi="Times New Roman"/>
                <w:sz w:val="24"/>
              </w:rPr>
              <w:t>15</w:t>
            </w:r>
          </w:p>
        </w:tc>
        <w:tc>
          <w:tcPr>
            <w:tcW w:w="62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sz w:val="24"/>
              </w:rPr>
              <w:t>Инженерная защита населения и неотложные работы в зоне поражения</w:t>
            </w:r>
          </w:p>
        </w:tc>
        <w:tc>
          <w:tcPr>
            <w:tcW w:w="83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rPr>
                <w:rFonts w:ascii="Times New Roman" w:hAnsi="Times New Roman"/>
                <w:sz w:val="24"/>
              </w:rPr>
              <w:t xml:space="preserve"> 1 </w:t>
            </w:r>
          </w:p>
        </w:tc>
        <w:tc>
          <w:tcPr>
            <w:tcW w:w="152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133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13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t>20.12</w:t>
            </w:r>
          </w:p>
        </w:tc>
        <w:tc>
          <w:tcPr>
            <w:tcW w:w="2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pPr>
          </w:p>
        </w:tc>
      </w:tr>
      <w:tr w:rsidR="003C17D4">
        <w:trPr>
          <w:trHeight w:val="2445"/>
        </w:trPr>
        <w:tc>
          <w:tcPr>
            <w:tcW w:w="7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pPr>
            <w:r>
              <w:rPr>
                <w:rFonts w:ascii="Times New Roman" w:hAnsi="Times New Roman"/>
                <w:sz w:val="24"/>
              </w:rPr>
              <w:t>16</w:t>
            </w:r>
          </w:p>
        </w:tc>
        <w:tc>
          <w:tcPr>
            <w:tcW w:w="62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sz w:val="24"/>
              </w:rPr>
              <w:t>Нормативно-правовые документы, регулирующие борьбу с терроризмом и экстремизмом в Российской Федерации</w:t>
            </w:r>
          </w:p>
        </w:tc>
        <w:tc>
          <w:tcPr>
            <w:tcW w:w="83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rPr>
                <w:rFonts w:ascii="Times New Roman" w:hAnsi="Times New Roman"/>
                <w:sz w:val="24"/>
              </w:rPr>
              <w:t xml:space="preserve"> 1 </w:t>
            </w:r>
          </w:p>
        </w:tc>
        <w:tc>
          <w:tcPr>
            <w:tcW w:w="152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t>1</w:t>
            </w:r>
          </w:p>
        </w:tc>
        <w:tc>
          <w:tcPr>
            <w:tcW w:w="133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13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t>27.12</w:t>
            </w:r>
          </w:p>
        </w:tc>
        <w:tc>
          <w:tcPr>
            <w:tcW w:w="2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pPr>
          </w:p>
        </w:tc>
      </w:tr>
      <w:tr w:rsidR="003C17D4">
        <w:trPr>
          <w:trHeight w:val="1095"/>
        </w:trPr>
        <w:tc>
          <w:tcPr>
            <w:tcW w:w="7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pPr>
            <w:r>
              <w:rPr>
                <w:rFonts w:ascii="Times New Roman" w:hAnsi="Times New Roman"/>
                <w:sz w:val="24"/>
              </w:rPr>
              <w:t>17</w:t>
            </w:r>
          </w:p>
        </w:tc>
        <w:tc>
          <w:tcPr>
            <w:tcW w:w="62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sz w:val="24"/>
              </w:rPr>
              <w:t>Особенности и виды экстремистской и террористической деятельности</w:t>
            </w:r>
          </w:p>
        </w:tc>
        <w:tc>
          <w:tcPr>
            <w:tcW w:w="83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rPr>
                <w:rFonts w:ascii="Times New Roman" w:hAnsi="Times New Roman"/>
                <w:sz w:val="24"/>
              </w:rPr>
              <w:t xml:space="preserve"> 1 </w:t>
            </w:r>
          </w:p>
        </w:tc>
        <w:tc>
          <w:tcPr>
            <w:tcW w:w="152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133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13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t>10.01.2024</w:t>
            </w:r>
          </w:p>
        </w:tc>
        <w:tc>
          <w:tcPr>
            <w:tcW w:w="2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pPr>
          </w:p>
        </w:tc>
      </w:tr>
      <w:tr w:rsidR="003C17D4">
        <w:trPr>
          <w:trHeight w:val="1635"/>
        </w:trPr>
        <w:tc>
          <w:tcPr>
            <w:tcW w:w="7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pPr>
            <w:r>
              <w:rPr>
                <w:rFonts w:ascii="Times New Roman" w:hAnsi="Times New Roman"/>
                <w:sz w:val="24"/>
              </w:rPr>
              <w:lastRenderedPageBreak/>
              <w:t>18</w:t>
            </w:r>
          </w:p>
        </w:tc>
        <w:tc>
          <w:tcPr>
            <w:tcW w:w="62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sz w:val="24"/>
              </w:rPr>
              <w:t>Способы противодействия вовлечению в экстремистскую и террористическую деятельность</w:t>
            </w:r>
          </w:p>
        </w:tc>
        <w:tc>
          <w:tcPr>
            <w:tcW w:w="83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rPr>
                <w:rFonts w:ascii="Times New Roman" w:hAnsi="Times New Roman"/>
                <w:sz w:val="24"/>
              </w:rPr>
              <w:t xml:space="preserve"> 1 </w:t>
            </w:r>
          </w:p>
        </w:tc>
        <w:tc>
          <w:tcPr>
            <w:tcW w:w="152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133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13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t>17.01</w:t>
            </w:r>
          </w:p>
        </w:tc>
        <w:tc>
          <w:tcPr>
            <w:tcW w:w="2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pPr>
          </w:p>
        </w:tc>
      </w:tr>
      <w:tr w:rsidR="003C17D4">
        <w:trPr>
          <w:trHeight w:val="1905"/>
        </w:trPr>
        <w:tc>
          <w:tcPr>
            <w:tcW w:w="7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pPr>
            <w:r>
              <w:rPr>
                <w:rFonts w:ascii="Times New Roman" w:hAnsi="Times New Roman"/>
                <w:sz w:val="24"/>
              </w:rPr>
              <w:t>19</w:t>
            </w:r>
          </w:p>
        </w:tc>
        <w:tc>
          <w:tcPr>
            <w:tcW w:w="62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sz w:val="24"/>
              </w:rPr>
              <w:t>Рекомендации по безопасному поведению при угрозе и в случае проведения террористического акта</w:t>
            </w:r>
          </w:p>
        </w:tc>
        <w:tc>
          <w:tcPr>
            <w:tcW w:w="83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rPr>
                <w:rFonts w:ascii="Times New Roman" w:hAnsi="Times New Roman"/>
                <w:sz w:val="24"/>
              </w:rPr>
              <w:t xml:space="preserve"> 1 </w:t>
            </w:r>
          </w:p>
        </w:tc>
        <w:tc>
          <w:tcPr>
            <w:tcW w:w="152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133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t>1</w:t>
            </w:r>
          </w:p>
        </w:tc>
        <w:tc>
          <w:tcPr>
            <w:tcW w:w="13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t>24.01</w:t>
            </w:r>
          </w:p>
        </w:tc>
        <w:tc>
          <w:tcPr>
            <w:tcW w:w="2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pPr>
          </w:p>
        </w:tc>
      </w:tr>
      <w:tr w:rsidR="003C17D4">
        <w:trPr>
          <w:trHeight w:val="1635"/>
        </w:trPr>
        <w:tc>
          <w:tcPr>
            <w:tcW w:w="7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pPr>
            <w:r>
              <w:rPr>
                <w:rFonts w:ascii="Times New Roman" w:hAnsi="Times New Roman"/>
                <w:sz w:val="24"/>
              </w:rPr>
              <w:t>20</w:t>
            </w:r>
          </w:p>
        </w:tc>
        <w:tc>
          <w:tcPr>
            <w:tcW w:w="62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sz w:val="24"/>
              </w:rPr>
              <w:t>Основы законодательства Российской Федерации в сфере борьбы с наркотизмом</w:t>
            </w:r>
          </w:p>
        </w:tc>
        <w:tc>
          <w:tcPr>
            <w:tcW w:w="83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rPr>
                <w:rFonts w:ascii="Times New Roman" w:hAnsi="Times New Roman"/>
                <w:sz w:val="24"/>
              </w:rPr>
              <w:t xml:space="preserve"> 1 </w:t>
            </w:r>
          </w:p>
        </w:tc>
        <w:tc>
          <w:tcPr>
            <w:tcW w:w="152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133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13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t>31.01</w:t>
            </w:r>
          </w:p>
        </w:tc>
        <w:tc>
          <w:tcPr>
            <w:tcW w:w="2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pPr>
          </w:p>
        </w:tc>
      </w:tr>
      <w:tr w:rsidR="003C17D4">
        <w:trPr>
          <w:trHeight w:val="555"/>
        </w:trPr>
        <w:tc>
          <w:tcPr>
            <w:tcW w:w="7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pPr>
            <w:r>
              <w:rPr>
                <w:rFonts w:ascii="Times New Roman" w:hAnsi="Times New Roman"/>
                <w:sz w:val="24"/>
              </w:rPr>
              <w:t>21</w:t>
            </w:r>
          </w:p>
        </w:tc>
        <w:tc>
          <w:tcPr>
            <w:tcW w:w="62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sz w:val="24"/>
              </w:rPr>
              <w:t>Профилактика наркотизма</w:t>
            </w:r>
          </w:p>
        </w:tc>
        <w:tc>
          <w:tcPr>
            <w:tcW w:w="83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rPr>
                <w:rFonts w:ascii="Times New Roman" w:hAnsi="Times New Roman"/>
                <w:sz w:val="24"/>
              </w:rPr>
              <w:t xml:space="preserve"> 1 </w:t>
            </w:r>
          </w:p>
        </w:tc>
        <w:tc>
          <w:tcPr>
            <w:tcW w:w="152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133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13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t>07.02</w:t>
            </w:r>
          </w:p>
        </w:tc>
        <w:tc>
          <w:tcPr>
            <w:tcW w:w="2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pPr>
          </w:p>
        </w:tc>
      </w:tr>
      <w:tr w:rsidR="003C17D4">
        <w:trPr>
          <w:trHeight w:val="1365"/>
        </w:trPr>
        <w:tc>
          <w:tcPr>
            <w:tcW w:w="7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pPr>
            <w:r>
              <w:rPr>
                <w:rFonts w:ascii="Times New Roman" w:hAnsi="Times New Roman"/>
                <w:sz w:val="24"/>
              </w:rPr>
              <w:t>22</w:t>
            </w:r>
          </w:p>
        </w:tc>
        <w:tc>
          <w:tcPr>
            <w:tcW w:w="62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sz w:val="24"/>
              </w:rPr>
              <w:t>Оказание первой помощи - залог спасения жизни и здоровья пострадавших</w:t>
            </w:r>
          </w:p>
        </w:tc>
        <w:tc>
          <w:tcPr>
            <w:tcW w:w="83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rPr>
                <w:rFonts w:ascii="Times New Roman" w:hAnsi="Times New Roman"/>
                <w:sz w:val="24"/>
              </w:rPr>
              <w:t xml:space="preserve"> 1 </w:t>
            </w:r>
          </w:p>
        </w:tc>
        <w:tc>
          <w:tcPr>
            <w:tcW w:w="152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133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t>1</w:t>
            </w:r>
          </w:p>
        </w:tc>
        <w:tc>
          <w:tcPr>
            <w:tcW w:w="13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t>14.02</w:t>
            </w:r>
          </w:p>
        </w:tc>
        <w:tc>
          <w:tcPr>
            <w:tcW w:w="2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pPr>
          </w:p>
        </w:tc>
      </w:tr>
      <w:tr w:rsidR="003C17D4">
        <w:trPr>
          <w:trHeight w:val="1095"/>
        </w:trPr>
        <w:tc>
          <w:tcPr>
            <w:tcW w:w="7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pPr>
            <w:r>
              <w:rPr>
                <w:rFonts w:ascii="Times New Roman" w:hAnsi="Times New Roman"/>
                <w:sz w:val="24"/>
              </w:rPr>
              <w:t>23</w:t>
            </w:r>
          </w:p>
        </w:tc>
        <w:tc>
          <w:tcPr>
            <w:tcW w:w="62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sz w:val="24"/>
              </w:rPr>
              <w:t>Первая помощь при различных неотложных состояниях</w:t>
            </w:r>
          </w:p>
        </w:tc>
        <w:tc>
          <w:tcPr>
            <w:tcW w:w="83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rPr>
                <w:rFonts w:ascii="Times New Roman" w:hAnsi="Times New Roman"/>
                <w:sz w:val="24"/>
              </w:rPr>
              <w:t xml:space="preserve"> 1 </w:t>
            </w:r>
          </w:p>
        </w:tc>
        <w:tc>
          <w:tcPr>
            <w:tcW w:w="152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133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t>1</w:t>
            </w:r>
          </w:p>
        </w:tc>
        <w:tc>
          <w:tcPr>
            <w:tcW w:w="13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t>28.02</w:t>
            </w:r>
          </w:p>
        </w:tc>
        <w:tc>
          <w:tcPr>
            <w:tcW w:w="2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pPr>
          </w:p>
        </w:tc>
      </w:tr>
      <w:tr w:rsidR="003C17D4">
        <w:trPr>
          <w:trHeight w:val="1095"/>
        </w:trPr>
        <w:tc>
          <w:tcPr>
            <w:tcW w:w="7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pPr>
            <w:r>
              <w:rPr>
                <w:rFonts w:ascii="Times New Roman" w:hAnsi="Times New Roman"/>
                <w:sz w:val="24"/>
              </w:rPr>
              <w:lastRenderedPageBreak/>
              <w:t>24</w:t>
            </w:r>
          </w:p>
        </w:tc>
        <w:tc>
          <w:tcPr>
            <w:tcW w:w="62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sz w:val="24"/>
              </w:rPr>
              <w:t xml:space="preserve">Правила и способы </w:t>
            </w:r>
            <w:proofErr w:type="spellStart"/>
            <w:r>
              <w:rPr>
                <w:rFonts w:ascii="Times New Roman" w:hAnsi="Times New Roman"/>
                <w:sz w:val="24"/>
              </w:rPr>
              <w:t>переноскм</w:t>
            </w:r>
            <w:proofErr w:type="spellEnd"/>
            <w:r>
              <w:rPr>
                <w:rFonts w:ascii="Times New Roman" w:hAnsi="Times New Roman"/>
                <w:sz w:val="24"/>
              </w:rPr>
              <w:t xml:space="preserve"> (транспортировки) пострадавших</w:t>
            </w:r>
          </w:p>
        </w:tc>
        <w:tc>
          <w:tcPr>
            <w:tcW w:w="83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rPr>
                <w:rFonts w:ascii="Times New Roman" w:hAnsi="Times New Roman"/>
                <w:sz w:val="24"/>
              </w:rPr>
              <w:t xml:space="preserve"> 1 </w:t>
            </w:r>
          </w:p>
        </w:tc>
        <w:tc>
          <w:tcPr>
            <w:tcW w:w="152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133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t>1</w:t>
            </w:r>
          </w:p>
        </w:tc>
        <w:tc>
          <w:tcPr>
            <w:tcW w:w="13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t>06.03</w:t>
            </w:r>
          </w:p>
        </w:tc>
        <w:tc>
          <w:tcPr>
            <w:tcW w:w="2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pPr>
          </w:p>
        </w:tc>
      </w:tr>
      <w:tr w:rsidR="003C17D4">
        <w:trPr>
          <w:trHeight w:val="1365"/>
        </w:trPr>
        <w:tc>
          <w:tcPr>
            <w:tcW w:w="7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pPr>
            <w:r>
              <w:rPr>
                <w:rFonts w:ascii="Times New Roman" w:hAnsi="Times New Roman"/>
                <w:sz w:val="24"/>
              </w:rPr>
              <w:t>25</w:t>
            </w:r>
          </w:p>
        </w:tc>
        <w:tc>
          <w:tcPr>
            <w:tcW w:w="62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sz w:val="24"/>
              </w:rPr>
              <w:t>Страницы военной истории России и дни воинской славы (победные дни) России</w:t>
            </w:r>
          </w:p>
        </w:tc>
        <w:tc>
          <w:tcPr>
            <w:tcW w:w="83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rPr>
                <w:rFonts w:ascii="Times New Roman" w:hAnsi="Times New Roman"/>
                <w:sz w:val="24"/>
              </w:rPr>
              <w:t xml:space="preserve"> 1 </w:t>
            </w:r>
          </w:p>
        </w:tc>
        <w:tc>
          <w:tcPr>
            <w:tcW w:w="152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133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13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t>13.03</w:t>
            </w:r>
          </w:p>
        </w:tc>
        <w:tc>
          <w:tcPr>
            <w:tcW w:w="2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pPr>
          </w:p>
        </w:tc>
      </w:tr>
      <w:tr w:rsidR="003C17D4">
        <w:trPr>
          <w:trHeight w:val="1095"/>
        </w:trPr>
        <w:tc>
          <w:tcPr>
            <w:tcW w:w="7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pPr>
            <w:r>
              <w:rPr>
                <w:rFonts w:ascii="Times New Roman" w:hAnsi="Times New Roman"/>
                <w:sz w:val="24"/>
              </w:rPr>
              <w:t>26</w:t>
            </w:r>
          </w:p>
        </w:tc>
        <w:tc>
          <w:tcPr>
            <w:tcW w:w="62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sz w:val="24"/>
              </w:rPr>
              <w:t>Стратегические национальные приоритеты и источники угроз</w:t>
            </w:r>
          </w:p>
        </w:tc>
        <w:tc>
          <w:tcPr>
            <w:tcW w:w="83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rPr>
                <w:rFonts w:ascii="Times New Roman" w:hAnsi="Times New Roman"/>
                <w:sz w:val="24"/>
              </w:rPr>
              <w:t xml:space="preserve"> 1 </w:t>
            </w:r>
          </w:p>
        </w:tc>
        <w:tc>
          <w:tcPr>
            <w:tcW w:w="152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133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13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t>20.03</w:t>
            </w:r>
          </w:p>
        </w:tc>
        <w:tc>
          <w:tcPr>
            <w:tcW w:w="2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pPr>
          </w:p>
        </w:tc>
      </w:tr>
      <w:tr w:rsidR="003C17D4">
        <w:trPr>
          <w:trHeight w:val="1365"/>
        </w:trPr>
        <w:tc>
          <w:tcPr>
            <w:tcW w:w="7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pPr>
            <w:r>
              <w:rPr>
                <w:rFonts w:ascii="Times New Roman" w:hAnsi="Times New Roman"/>
                <w:sz w:val="24"/>
              </w:rPr>
              <w:t>27</w:t>
            </w:r>
          </w:p>
        </w:tc>
        <w:tc>
          <w:tcPr>
            <w:tcW w:w="62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sz w:val="24"/>
              </w:rPr>
              <w:t>Национальная безопасность и военная политика Российской Федерации</w:t>
            </w:r>
          </w:p>
        </w:tc>
        <w:tc>
          <w:tcPr>
            <w:tcW w:w="83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rPr>
                <w:rFonts w:ascii="Times New Roman" w:hAnsi="Times New Roman"/>
                <w:sz w:val="24"/>
              </w:rPr>
              <w:t xml:space="preserve"> 1 </w:t>
            </w:r>
          </w:p>
        </w:tc>
        <w:tc>
          <w:tcPr>
            <w:tcW w:w="152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133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13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t>27.03</w:t>
            </w:r>
          </w:p>
        </w:tc>
        <w:tc>
          <w:tcPr>
            <w:tcW w:w="2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pPr>
          </w:p>
        </w:tc>
      </w:tr>
      <w:tr w:rsidR="003C17D4">
        <w:trPr>
          <w:trHeight w:val="1095"/>
        </w:trPr>
        <w:tc>
          <w:tcPr>
            <w:tcW w:w="7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pPr>
            <w:r>
              <w:rPr>
                <w:rFonts w:ascii="Times New Roman" w:hAnsi="Times New Roman"/>
                <w:sz w:val="24"/>
              </w:rPr>
              <w:t>28</w:t>
            </w:r>
          </w:p>
        </w:tc>
        <w:tc>
          <w:tcPr>
            <w:tcW w:w="62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sz w:val="24"/>
              </w:rPr>
              <w:t>Структура Вооружённых Сил Российской Федерации</w:t>
            </w:r>
          </w:p>
        </w:tc>
        <w:tc>
          <w:tcPr>
            <w:tcW w:w="83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rPr>
                <w:rFonts w:ascii="Times New Roman" w:hAnsi="Times New Roman"/>
                <w:sz w:val="24"/>
              </w:rPr>
              <w:t xml:space="preserve"> 1 </w:t>
            </w:r>
          </w:p>
        </w:tc>
        <w:tc>
          <w:tcPr>
            <w:tcW w:w="152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133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13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t>03.04</w:t>
            </w:r>
          </w:p>
        </w:tc>
        <w:tc>
          <w:tcPr>
            <w:tcW w:w="2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pPr>
          </w:p>
        </w:tc>
      </w:tr>
      <w:tr w:rsidR="003C17D4">
        <w:trPr>
          <w:trHeight w:val="1095"/>
        </w:trPr>
        <w:tc>
          <w:tcPr>
            <w:tcW w:w="7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pPr>
            <w:r>
              <w:rPr>
                <w:rFonts w:ascii="Times New Roman" w:hAnsi="Times New Roman"/>
                <w:sz w:val="24"/>
              </w:rPr>
              <w:t>29</w:t>
            </w:r>
          </w:p>
        </w:tc>
        <w:tc>
          <w:tcPr>
            <w:tcW w:w="62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sz w:val="24"/>
              </w:rPr>
              <w:t>Виды и отдельные рода Вооружённых Сил Российской Федерации</w:t>
            </w:r>
          </w:p>
        </w:tc>
        <w:tc>
          <w:tcPr>
            <w:tcW w:w="83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rPr>
                <w:rFonts w:ascii="Times New Roman" w:hAnsi="Times New Roman"/>
                <w:sz w:val="24"/>
              </w:rPr>
              <w:t xml:space="preserve"> 1 </w:t>
            </w:r>
          </w:p>
        </w:tc>
        <w:tc>
          <w:tcPr>
            <w:tcW w:w="152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t>1</w:t>
            </w:r>
          </w:p>
        </w:tc>
        <w:tc>
          <w:tcPr>
            <w:tcW w:w="133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13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t>17.04</w:t>
            </w:r>
          </w:p>
        </w:tc>
        <w:tc>
          <w:tcPr>
            <w:tcW w:w="2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pPr>
          </w:p>
        </w:tc>
      </w:tr>
      <w:tr w:rsidR="003C17D4">
        <w:trPr>
          <w:trHeight w:val="2445"/>
        </w:trPr>
        <w:tc>
          <w:tcPr>
            <w:tcW w:w="7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pPr>
            <w:r>
              <w:rPr>
                <w:rFonts w:ascii="Times New Roman" w:hAnsi="Times New Roman"/>
                <w:sz w:val="24"/>
              </w:rPr>
              <w:lastRenderedPageBreak/>
              <w:t>30</w:t>
            </w:r>
          </w:p>
        </w:tc>
        <w:tc>
          <w:tcPr>
            <w:tcW w:w="62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sz w:val="24"/>
              </w:rPr>
              <w:t>Воинские должности, звания и военная форма одежды, а также знаки различия военнослужащих Вооружённых Сил Российской Федерации</w:t>
            </w:r>
          </w:p>
        </w:tc>
        <w:tc>
          <w:tcPr>
            <w:tcW w:w="83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rPr>
                <w:rFonts w:ascii="Times New Roman" w:hAnsi="Times New Roman"/>
                <w:sz w:val="24"/>
              </w:rPr>
              <w:t xml:space="preserve"> 1 </w:t>
            </w:r>
          </w:p>
        </w:tc>
        <w:tc>
          <w:tcPr>
            <w:tcW w:w="152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133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13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t>24.04</w:t>
            </w:r>
          </w:p>
        </w:tc>
        <w:tc>
          <w:tcPr>
            <w:tcW w:w="2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pPr>
          </w:p>
        </w:tc>
      </w:tr>
      <w:tr w:rsidR="003C17D4">
        <w:trPr>
          <w:trHeight w:val="1095"/>
        </w:trPr>
        <w:tc>
          <w:tcPr>
            <w:tcW w:w="7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pPr>
            <w:r>
              <w:rPr>
                <w:rFonts w:ascii="Times New Roman" w:hAnsi="Times New Roman"/>
                <w:sz w:val="24"/>
              </w:rPr>
              <w:t>31</w:t>
            </w:r>
          </w:p>
        </w:tc>
        <w:tc>
          <w:tcPr>
            <w:tcW w:w="62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sz w:val="24"/>
              </w:rPr>
              <w:t>Развитие Вооружённых Сил Российской Федерации</w:t>
            </w:r>
          </w:p>
        </w:tc>
        <w:tc>
          <w:tcPr>
            <w:tcW w:w="83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rPr>
                <w:rFonts w:ascii="Times New Roman" w:hAnsi="Times New Roman"/>
                <w:sz w:val="24"/>
              </w:rPr>
              <w:t xml:space="preserve"> 1 </w:t>
            </w:r>
          </w:p>
        </w:tc>
        <w:tc>
          <w:tcPr>
            <w:tcW w:w="152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133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13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t>08.05</w:t>
            </w:r>
          </w:p>
        </w:tc>
        <w:tc>
          <w:tcPr>
            <w:tcW w:w="2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pPr>
          </w:p>
        </w:tc>
      </w:tr>
      <w:tr w:rsidR="003C17D4">
        <w:trPr>
          <w:trHeight w:val="2175"/>
        </w:trPr>
        <w:tc>
          <w:tcPr>
            <w:tcW w:w="7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pPr>
            <w:r>
              <w:rPr>
                <w:rFonts w:ascii="Times New Roman" w:hAnsi="Times New Roman"/>
                <w:sz w:val="24"/>
              </w:rPr>
              <w:t>32</w:t>
            </w:r>
          </w:p>
        </w:tc>
        <w:tc>
          <w:tcPr>
            <w:tcW w:w="62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sz w:val="24"/>
              </w:rPr>
              <w:t>Модернизация вооружения, военной и специальной техники в Вооружённых Силах Российской Федерации</w:t>
            </w:r>
          </w:p>
        </w:tc>
        <w:tc>
          <w:tcPr>
            <w:tcW w:w="83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rPr>
                <w:rFonts w:ascii="Times New Roman" w:hAnsi="Times New Roman"/>
                <w:sz w:val="24"/>
              </w:rPr>
              <w:t xml:space="preserve"> 1 </w:t>
            </w:r>
          </w:p>
        </w:tc>
        <w:tc>
          <w:tcPr>
            <w:tcW w:w="152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133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13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t>15.05</w:t>
            </w:r>
          </w:p>
        </w:tc>
        <w:tc>
          <w:tcPr>
            <w:tcW w:w="2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pPr>
          </w:p>
        </w:tc>
      </w:tr>
      <w:tr w:rsidR="003C17D4">
        <w:trPr>
          <w:trHeight w:val="1365"/>
        </w:trPr>
        <w:tc>
          <w:tcPr>
            <w:tcW w:w="7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pPr>
            <w:r>
              <w:rPr>
                <w:rFonts w:ascii="Times New Roman" w:hAnsi="Times New Roman"/>
                <w:sz w:val="24"/>
              </w:rPr>
              <w:t>33</w:t>
            </w:r>
          </w:p>
        </w:tc>
        <w:tc>
          <w:tcPr>
            <w:tcW w:w="62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sz w:val="24"/>
              </w:rPr>
              <w:t>Призыв граждан на военную службу. Поступление на военную службу по контракту</w:t>
            </w:r>
          </w:p>
        </w:tc>
        <w:tc>
          <w:tcPr>
            <w:tcW w:w="83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rPr>
                <w:rFonts w:ascii="Times New Roman" w:hAnsi="Times New Roman"/>
                <w:sz w:val="24"/>
              </w:rPr>
              <w:t xml:space="preserve"> 1 </w:t>
            </w:r>
          </w:p>
        </w:tc>
        <w:tc>
          <w:tcPr>
            <w:tcW w:w="152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133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13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t>22.05</w:t>
            </w:r>
          </w:p>
        </w:tc>
        <w:tc>
          <w:tcPr>
            <w:tcW w:w="2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pPr>
          </w:p>
        </w:tc>
      </w:tr>
      <w:tr w:rsidR="003C17D4">
        <w:trPr>
          <w:trHeight w:val="555"/>
        </w:trPr>
        <w:tc>
          <w:tcPr>
            <w:tcW w:w="7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pPr>
            <w:r>
              <w:rPr>
                <w:rFonts w:ascii="Times New Roman" w:hAnsi="Times New Roman"/>
                <w:sz w:val="24"/>
              </w:rPr>
              <w:t>34</w:t>
            </w:r>
          </w:p>
        </w:tc>
        <w:tc>
          <w:tcPr>
            <w:tcW w:w="62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sz w:val="24"/>
              </w:rPr>
              <w:t>Альтернативная гражданская служба</w:t>
            </w:r>
          </w:p>
        </w:tc>
        <w:tc>
          <w:tcPr>
            <w:tcW w:w="83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rPr>
                <w:rFonts w:ascii="Times New Roman" w:hAnsi="Times New Roman"/>
                <w:sz w:val="24"/>
              </w:rPr>
              <w:t xml:space="preserve"> 1 </w:t>
            </w:r>
          </w:p>
        </w:tc>
        <w:tc>
          <w:tcPr>
            <w:tcW w:w="152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133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jc w:val="center"/>
            </w:pPr>
          </w:p>
        </w:tc>
        <w:tc>
          <w:tcPr>
            <w:tcW w:w="13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t>25.05</w:t>
            </w:r>
          </w:p>
        </w:tc>
        <w:tc>
          <w:tcPr>
            <w:tcW w:w="2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pPr>
              <w:spacing w:after="0"/>
              <w:ind w:left="135"/>
            </w:pPr>
          </w:p>
        </w:tc>
      </w:tr>
      <w:tr w:rsidR="003C17D4">
        <w:trPr>
          <w:trHeight w:val="765"/>
        </w:trPr>
        <w:tc>
          <w:tcPr>
            <w:tcW w:w="7026"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pPr>
            <w:r>
              <w:rPr>
                <w:rFonts w:ascii="Times New Roman" w:hAnsi="Times New Roman"/>
                <w:sz w:val="24"/>
              </w:rPr>
              <w:t>ОБЩЕЕ КОЛИЧЕСТВО ЧАСОВ ПО ПРОГРАММЕ</w:t>
            </w:r>
          </w:p>
        </w:tc>
        <w:tc>
          <w:tcPr>
            <w:tcW w:w="83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rPr>
                <w:rFonts w:ascii="Times New Roman" w:hAnsi="Times New Roman"/>
                <w:sz w:val="24"/>
              </w:rPr>
              <w:t xml:space="preserve"> 34 </w:t>
            </w:r>
          </w:p>
        </w:tc>
        <w:tc>
          <w:tcPr>
            <w:tcW w:w="152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rPr>
                <w:rFonts w:ascii="Times New Roman" w:hAnsi="Times New Roman"/>
                <w:sz w:val="24"/>
              </w:rPr>
              <w:t xml:space="preserve"> 0 </w:t>
            </w:r>
          </w:p>
        </w:tc>
        <w:tc>
          <w:tcPr>
            <w:tcW w:w="133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167EEF">
            <w:pPr>
              <w:spacing w:after="0"/>
              <w:ind w:left="135"/>
              <w:jc w:val="center"/>
            </w:pPr>
            <w:r>
              <w:rPr>
                <w:rFonts w:ascii="Times New Roman" w:hAnsi="Times New Roman"/>
                <w:sz w:val="24"/>
              </w:rPr>
              <w:t xml:space="preserve"> 0 </w:t>
            </w:r>
          </w:p>
        </w:tc>
        <w:tc>
          <w:tcPr>
            <w:tcW w:w="3885"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3C17D4" w:rsidRDefault="003C17D4"/>
        </w:tc>
      </w:tr>
    </w:tbl>
    <w:p w:rsidR="003C17D4" w:rsidRDefault="003C17D4">
      <w:pPr>
        <w:sectPr w:rsidR="003C17D4">
          <w:pgSz w:w="16383" w:h="11906" w:orient="landscape"/>
          <w:pgMar w:top="1134" w:right="850" w:bottom="1134" w:left="1701" w:header="720" w:footer="720" w:gutter="0"/>
          <w:cols w:space="720"/>
        </w:sectPr>
      </w:pPr>
    </w:p>
    <w:p w:rsidR="003C17D4" w:rsidRDefault="003C17D4">
      <w:pPr>
        <w:sectPr w:rsidR="003C17D4">
          <w:pgSz w:w="16383" w:h="11906" w:orient="landscape"/>
          <w:pgMar w:top="1134" w:right="850" w:bottom="1134" w:left="1701" w:header="720" w:footer="720" w:gutter="0"/>
          <w:cols w:space="720"/>
        </w:sectPr>
      </w:pPr>
    </w:p>
    <w:p w:rsidR="003C17D4" w:rsidRDefault="00167EEF">
      <w:pPr>
        <w:spacing w:after="0"/>
        <w:ind w:left="120"/>
      </w:pPr>
      <w:bookmarkStart w:id="7" w:name="block-27588477"/>
      <w:bookmarkEnd w:id="6"/>
      <w:r>
        <w:rPr>
          <w:rFonts w:ascii="Times New Roman" w:hAnsi="Times New Roman"/>
          <w:b/>
          <w:sz w:val="28"/>
        </w:rPr>
        <w:lastRenderedPageBreak/>
        <w:t>УЧЕБНО-МЕТОДИЧЕСКОЕ ОБЕСПЕЧЕНИЕ ОБРАЗОВАТЕЛЬНОГО ПРОЦЕССА</w:t>
      </w:r>
    </w:p>
    <w:p w:rsidR="003C17D4" w:rsidRDefault="00167EEF">
      <w:pPr>
        <w:spacing w:after="0"/>
        <w:ind w:left="120"/>
      </w:pPr>
      <w:r>
        <w:rPr>
          <w:rFonts w:ascii="Times New Roman" w:hAnsi="Times New Roman"/>
          <w:b/>
          <w:sz w:val="28"/>
        </w:rPr>
        <w:t>ОБЯЗАТЕЛЬНЫЕ УЧЕБНЫЕ МАТЕРИАЛЫ ДЛЯ УЧЕНИКА</w:t>
      </w:r>
    </w:p>
    <w:p w:rsidR="003C17D4" w:rsidRDefault="00167EEF">
      <w:pPr>
        <w:spacing w:after="0"/>
        <w:ind w:left="120"/>
      </w:pPr>
      <w:r>
        <w:rPr>
          <w:rFonts w:ascii="Times New Roman" w:hAnsi="Times New Roman"/>
          <w:sz w:val="28"/>
        </w:rPr>
        <w:t>​‌‌​</w:t>
      </w:r>
    </w:p>
    <w:p w:rsidR="003C17D4" w:rsidRDefault="00167EEF">
      <w:pPr>
        <w:spacing w:after="0"/>
        <w:ind w:left="120"/>
      </w:pPr>
      <w:r>
        <w:rPr>
          <w:rFonts w:ascii="Times New Roman" w:hAnsi="Times New Roman"/>
          <w:sz w:val="28"/>
        </w:rPr>
        <w:t>​‌‌</w:t>
      </w:r>
    </w:p>
    <w:p w:rsidR="003C17D4" w:rsidRDefault="00167EEF">
      <w:pPr>
        <w:spacing w:after="0"/>
        <w:ind w:left="120"/>
      </w:pPr>
      <w:r>
        <w:rPr>
          <w:rFonts w:ascii="Times New Roman" w:hAnsi="Times New Roman"/>
          <w:sz w:val="28"/>
        </w:rPr>
        <w:t>​</w:t>
      </w:r>
    </w:p>
    <w:p w:rsidR="003C17D4" w:rsidRDefault="00167EEF">
      <w:pPr>
        <w:spacing w:after="0"/>
        <w:ind w:left="120"/>
      </w:pPr>
      <w:r>
        <w:rPr>
          <w:rFonts w:ascii="Times New Roman" w:hAnsi="Times New Roman"/>
          <w:b/>
          <w:sz w:val="28"/>
        </w:rPr>
        <w:t>МЕТОДИЧЕСКИЕ МАТЕРИАЛЫ ДЛЯ УЧИТЕЛЯ</w:t>
      </w:r>
    </w:p>
    <w:p w:rsidR="003C17D4" w:rsidRDefault="00167EEF">
      <w:pPr>
        <w:spacing w:after="0"/>
        <w:ind w:left="120"/>
      </w:pPr>
      <w:r>
        <w:rPr>
          <w:rFonts w:ascii="Times New Roman" w:hAnsi="Times New Roman"/>
          <w:sz w:val="28"/>
        </w:rPr>
        <w:t>​‌‌​</w:t>
      </w:r>
    </w:p>
    <w:p w:rsidR="003C17D4" w:rsidRDefault="003C17D4">
      <w:pPr>
        <w:spacing w:after="0"/>
        <w:ind w:left="120"/>
      </w:pPr>
    </w:p>
    <w:p w:rsidR="003C17D4" w:rsidRDefault="00167EEF">
      <w:pPr>
        <w:spacing w:after="0"/>
        <w:ind w:left="120"/>
      </w:pPr>
      <w:r>
        <w:rPr>
          <w:rFonts w:ascii="Times New Roman" w:hAnsi="Times New Roman"/>
          <w:b/>
          <w:sz w:val="28"/>
        </w:rPr>
        <w:t>ЦИФРОВЫЕ ОБРАЗОВАТЕЛЬНЫЕ РЕСУРСЫ И РЕСУРСЫ СЕТИ ИНТЕРНЕТ</w:t>
      </w:r>
    </w:p>
    <w:p w:rsidR="003C17D4" w:rsidRDefault="00167EEF">
      <w:pPr>
        <w:spacing w:after="0"/>
        <w:ind w:left="120"/>
      </w:pPr>
      <w:r>
        <w:rPr>
          <w:rFonts w:ascii="Times New Roman" w:hAnsi="Times New Roman"/>
          <w:sz w:val="28"/>
        </w:rPr>
        <w:t>​</w:t>
      </w:r>
      <w:r>
        <w:rPr>
          <w:rFonts w:ascii="Times New Roman" w:hAnsi="Times New Roman"/>
          <w:color w:val="333333"/>
          <w:sz w:val="28"/>
        </w:rPr>
        <w:t>​‌‌</w:t>
      </w:r>
      <w:r>
        <w:rPr>
          <w:rFonts w:ascii="Times New Roman" w:hAnsi="Times New Roman"/>
          <w:sz w:val="28"/>
        </w:rPr>
        <w:t>​</w:t>
      </w:r>
    </w:p>
    <w:p w:rsidR="003C17D4" w:rsidRDefault="003C17D4">
      <w:pPr>
        <w:sectPr w:rsidR="003C17D4">
          <w:pgSz w:w="11906" w:h="16383"/>
          <w:pgMar w:top="1134" w:right="850" w:bottom="1134" w:left="1701" w:header="720" w:footer="720" w:gutter="0"/>
          <w:cols w:space="720"/>
        </w:sectPr>
      </w:pPr>
    </w:p>
    <w:bookmarkEnd w:id="7"/>
    <w:p w:rsidR="003C17D4" w:rsidRDefault="003C17D4"/>
    <w:sectPr w:rsidR="003C17D4">
      <w:pgSz w:w="11907" w:h="1683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XO Thames">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D67394"/>
    <w:multiLevelType w:val="multilevel"/>
    <w:tmpl w:val="8D58088C"/>
    <w:lvl w:ilvl="0">
      <w:start w:val="1"/>
      <w:numFmt w:val="bullet"/>
      <w:lvlText w:val=""/>
      <w:lvlJc w:val="left"/>
      <w:pPr>
        <w:ind w:left="927"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593E78B7"/>
    <w:multiLevelType w:val="multilevel"/>
    <w:tmpl w:val="ABFA2E0E"/>
    <w:lvl w:ilvl="0">
      <w:start w:val="1"/>
      <w:numFmt w:val="bullet"/>
      <w:lvlText w:val=""/>
      <w:lvlJc w:val="left"/>
      <w:pPr>
        <w:ind w:left="927"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2"/>
  </w:compat>
  <w:rsids>
    <w:rsidRoot w:val="003C17D4"/>
    <w:rsid w:val="00167EEF"/>
    <w:rsid w:val="002E5691"/>
    <w:rsid w:val="003C17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26FC853-C49C-48FF-9B34-B5CE97F9E7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imes New Roman"/>
        <w:color w:val="000000"/>
        <w:sz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link w:val="1"/>
    <w:qFormat/>
  </w:style>
  <w:style w:type="paragraph" w:styleId="10">
    <w:name w:val="heading 1"/>
    <w:basedOn w:val="a"/>
    <w:next w:val="a"/>
    <w:link w:val="11"/>
    <w:uiPriority w:val="9"/>
    <w:qFormat/>
    <w:pPr>
      <w:keepNext/>
      <w:keepLines/>
      <w:spacing w:before="480"/>
      <w:outlineLvl w:val="0"/>
    </w:pPr>
    <w:rPr>
      <w:rFonts w:asciiTheme="majorHAnsi" w:hAnsiTheme="majorHAnsi"/>
      <w:b/>
      <w:color w:val="365F91" w:themeColor="accent1" w:themeShade="BF"/>
      <w:sz w:val="28"/>
    </w:rPr>
  </w:style>
  <w:style w:type="paragraph" w:styleId="2">
    <w:name w:val="heading 2"/>
    <w:basedOn w:val="a"/>
    <w:next w:val="a"/>
    <w:link w:val="20"/>
    <w:uiPriority w:val="9"/>
    <w:qFormat/>
    <w:pPr>
      <w:keepNext/>
      <w:keepLines/>
      <w:spacing w:before="200"/>
      <w:outlineLvl w:val="1"/>
    </w:pPr>
    <w:rPr>
      <w:rFonts w:asciiTheme="majorHAnsi" w:hAnsiTheme="majorHAnsi"/>
      <w:b/>
      <w:color w:val="4F81BD" w:themeColor="accent1"/>
      <w:sz w:val="26"/>
    </w:rPr>
  </w:style>
  <w:style w:type="paragraph" w:styleId="3">
    <w:name w:val="heading 3"/>
    <w:basedOn w:val="a"/>
    <w:next w:val="a"/>
    <w:link w:val="30"/>
    <w:uiPriority w:val="9"/>
    <w:qFormat/>
    <w:pPr>
      <w:keepNext/>
      <w:keepLines/>
      <w:spacing w:before="200"/>
      <w:outlineLvl w:val="2"/>
    </w:pPr>
    <w:rPr>
      <w:rFonts w:asciiTheme="majorHAnsi" w:hAnsiTheme="majorHAnsi"/>
      <w:b/>
      <w:color w:val="4F81BD" w:themeColor="accent1"/>
    </w:rPr>
  </w:style>
  <w:style w:type="paragraph" w:styleId="4">
    <w:name w:val="heading 4"/>
    <w:basedOn w:val="a"/>
    <w:next w:val="a"/>
    <w:link w:val="40"/>
    <w:uiPriority w:val="9"/>
    <w:qFormat/>
    <w:pPr>
      <w:keepNext/>
      <w:keepLines/>
      <w:spacing w:before="200"/>
      <w:outlineLvl w:val="3"/>
    </w:pPr>
    <w:rPr>
      <w:rFonts w:asciiTheme="majorHAnsi" w:hAnsiTheme="majorHAnsi"/>
      <w:b/>
      <w:i/>
      <w:color w:val="4F81BD" w:themeColor="accent1"/>
    </w:rPr>
  </w:style>
  <w:style w:type="paragraph" w:styleId="5">
    <w:name w:val="heading 5"/>
    <w:next w:val="a"/>
    <w:link w:val="50"/>
    <w:uiPriority w:val="9"/>
    <w:qFormat/>
    <w:pPr>
      <w:spacing w:before="120" w:after="120"/>
      <w:jc w:val="both"/>
      <w:outlineLvl w:val="4"/>
    </w:pPr>
    <w:rPr>
      <w:rFonts w:ascii="XO Thames" w:hAnsi="XO Thames"/>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style>
  <w:style w:type="paragraph" w:styleId="21">
    <w:name w:val="toc 2"/>
    <w:next w:val="a"/>
    <w:link w:val="22"/>
    <w:uiPriority w:val="39"/>
    <w:pPr>
      <w:ind w:left="200"/>
    </w:pPr>
    <w:rPr>
      <w:rFonts w:ascii="XO Thames" w:hAnsi="XO Thames"/>
      <w:sz w:val="28"/>
    </w:rPr>
  </w:style>
  <w:style w:type="character" w:customStyle="1" w:styleId="22">
    <w:name w:val="Оглавление 2 Знак"/>
    <w:link w:val="21"/>
    <w:rPr>
      <w:rFonts w:ascii="XO Thames" w:hAnsi="XO Thames"/>
      <w:sz w:val="28"/>
    </w:rPr>
  </w:style>
  <w:style w:type="paragraph" w:styleId="a3">
    <w:name w:val="caption"/>
    <w:basedOn w:val="a"/>
    <w:next w:val="a"/>
    <w:link w:val="a4"/>
    <w:pPr>
      <w:spacing w:line="240" w:lineRule="auto"/>
    </w:pPr>
    <w:rPr>
      <w:b/>
      <w:color w:val="4F81BD" w:themeColor="accent1"/>
      <w:sz w:val="18"/>
    </w:rPr>
  </w:style>
  <w:style w:type="character" w:customStyle="1" w:styleId="a4">
    <w:name w:val="Название объекта Знак"/>
    <w:basedOn w:val="1"/>
    <w:link w:val="a3"/>
    <w:rPr>
      <w:b/>
      <w:color w:val="4F81BD" w:themeColor="accent1"/>
      <w:sz w:val="18"/>
    </w:rPr>
  </w:style>
  <w:style w:type="paragraph" w:styleId="41">
    <w:name w:val="toc 4"/>
    <w:next w:val="a"/>
    <w:link w:val="42"/>
    <w:uiPriority w:val="39"/>
    <w:pPr>
      <w:ind w:left="600"/>
    </w:pPr>
    <w:rPr>
      <w:rFonts w:ascii="XO Thames" w:hAnsi="XO Thames"/>
      <w:sz w:val="28"/>
    </w:rPr>
  </w:style>
  <w:style w:type="character" w:customStyle="1" w:styleId="42">
    <w:name w:val="Оглавление 4 Знак"/>
    <w:link w:val="41"/>
    <w:rPr>
      <w:rFonts w:ascii="XO Thames" w:hAnsi="XO Thames"/>
      <w:sz w:val="28"/>
    </w:rPr>
  </w:style>
  <w:style w:type="paragraph" w:styleId="6">
    <w:name w:val="toc 6"/>
    <w:next w:val="a"/>
    <w:link w:val="60"/>
    <w:uiPriority w:val="39"/>
    <w:pPr>
      <w:ind w:left="1000"/>
    </w:pPr>
    <w:rPr>
      <w:rFonts w:ascii="XO Thames" w:hAnsi="XO Thames"/>
      <w:sz w:val="28"/>
    </w:rPr>
  </w:style>
  <w:style w:type="character" w:customStyle="1" w:styleId="60">
    <w:name w:val="Оглавление 6 Знак"/>
    <w:link w:val="6"/>
    <w:rPr>
      <w:rFonts w:ascii="XO Thames" w:hAnsi="XO Thames"/>
      <w:sz w:val="28"/>
    </w:rPr>
  </w:style>
  <w:style w:type="paragraph" w:styleId="7">
    <w:name w:val="toc 7"/>
    <w:next w:val="a"/>
    <w:link w:val="70"/>
    <w:uiPriority w:val="39"/>
    <w:pPr>
      <w:ind w:left="1200"/>
    </w:pPr>
    <w:rPr>
      <w:rFonts w:ascii="XO Thames" w:hAnsi="XO Thames"/>
      <w:sz w:val="28"/>
    </w:rPr>
  </w:style>
  <w:style w:type="character" w:customStyle="1" w:styleId="70">
    <w:name w:val="Оглавление 7 Знак"/>
    <w:link w:val="7"/>
    <w:rPr>
      <w:rFonts w:ascii="XO Thames" w:hAnsi="XO Thames"/>
      <w:sz w:val="28"/>
    </w:rPr>
  </w:style>
  <w:style w:type="character" w:customStyle="1" w:styleId="30">
    <w:name w:val="Заголовок 3 Знак"/>
    <w:basedOn w:val="1"/>
    <w:link w:val="3"/>
    <w:rPr>
      <w:rFonts w:asciiTheme="majorHAnsi" w:hAnsiTheme="majorHAnsi"/>
      <w:b/>
      <w:color w:val="4F81BD" w:themeColor="accent1"/>
    </w:rPr>
  </w:style>
  <w:style w:type="paragraph" w:customStyle="1" w:styleId="12">
    <w:name w:val="Основной шрифт абзаца1"/>
  </w:style>
  <w:style w:type="paragraph" w:customStyle="1" w:styleId="13">
    <w:name w:val="Выделение1"/>
    <w:basedOn w:val="12"/>
    <w:link w:val="a5"/>
    <w:rPr>
      <w:i/>
    </w:rPr>
  </w:style>
  <w:style w:type="character" w:styleId="a5">
    <w:name w:val="Emphasis"/>
    <w:basedOn w:val="a0"/>
    <w:link w:val="13"/>
    <w:rPr>
      <w:i/>
    </w:rPr>
  </w:style>
  <w:style w:type="paragraph" w:styleId="a6">
    <w:name w:val="header"/>
    <w:basedOn w:val="a"/>
    <w:link w:val="a7"/>
    <w:pPr>
      <w:tabs>
        <w:tab w:val="center" w:pos="4680"/>
        <w:tab w:val="right" w:pos="9360"/>
      </w:tabs>
    </w:pPr>
  </w:style>
  <w:style w:type="character" w:customStyle="1" w:styleId="a7">
    <w:name w:val="Верхний колонтитул Знак"/>
    <w:basedOn w:val="1"/>
    <w:link w:val="a6"/>
  </w:style>
  <w:style w:type="paragraph" w:styleId="31">
    <w:name w:val="toc 3"/>
    <w:next w:val="a"/>
    <w:link w:val="32"/>
    <w:uiPriority w:val="39"/>
    <w:pPr>
      <w:ind w:left="400"/>
    </w:pPr>
    <w:rPr>
      <w:rFonts w:ascii="XO Thames" w:hAnsi="XO Thames"/>
      <w:sz w:val="28"/>
    </w:rPr>
  </w:style>
  <w:style w:type="character" w:customStyle="1" w:styleId="32">
    <w:name w:val="Оглавление 3 Знак"/>
    <w:link w:val="31"/>
    <w:rPr>
      <w:rFonts w:ascii="XO Thames" w:hAnsi="XO Thames"/>
      <w:sz w:val="28"/>
    </w:rPr>
  </w:style>
  <w:style w:type="character" w:customStyle="1" w:styleId="50">
    <w:name w:val="Заголовок 5 Знак"/>
    <w:link w:val="5"/>
    <w:rPr>
      <w:rFonts w:ascii="XO Thames" w:hAnsi="XO Thames"/>
      <w:b/>
      <w:sz w:val="22"/>
    </w:rPr>
  </w:style>
  <w:style w:type="character" w:customStyle="1" w:styleId="11">
    <w:name w:val="Заголовок 1 Знак"/>
    <w:basedOn w:val="1"/>
    <w:link w:val="10"/>
    <w:rPr>
      <w:rFonts w:asciiTheme="majorHAnsi" w:hAnsiTheme="majorHAnsi"/>
      <w:b/>
      <w:color w:val="365F91" w:themeColor="accent1" w:themeShade="BF"/>
      <w:sz w:val="28"/>
    </w:rPr>
  </w:style>
  <w:style w:type="paragraph" w:customStyle="1" w:styleId="14">
    <w:name w:val="Гиперссылка1"/>
    <w:basedOn w:val="12"/>
    <w:link w:val="a8"/>
    <w:rPr>
      <w:color w:val="0000FF" w:themeColor="hyperlink"/>
      <w:u w:val="single"/>
    </w:rPr>
  </w:style>
  <w:style w:type="character" w:styleId="a8">
    <w:name w:val="Hyperlink"/>
    <w:basedOn w:val="a0"/>
    <w:link w:val="14"/>
    <w:rPr>
      <w:color w:val="0000FF" w:themeColor="hyperlink"/>
      <w:u w:val="single"/>
    </w:rPr>
  </w:style>
  <w:style w:type="paragraph" w:customStyle="1" w:styleId="Footnote">
    <w:name w:val="Footnote"/>
    <w:link w:val="Footnote0"/>
    <w:pPr>
      <w:ind w:firstLine="851"/>
      <w:jc w:val="both"/>
    </w:pPr>
    <w:rPr>
      <w:rFonts w:ascii="XO Thames" w:hAnsi="XO Thames"/>
    </w:rPr>
  </w:style>
  <w:style w:type="character" w:customStyle="1" w:styleId="Footnote0">
    <w:name w:val="Footnote"/>
    <w:link w:val="Footnote"/>
    <w:rPr>
      <w:rFonts w:ascii="XO Thames" w:hAnsi="XO Thames"/>
      <w:sz w:val="22"/>
    </w:rPr>
  </w:style>
  <w:style w:type="paragraph" w:styleId="15">
    <w:name w:val="toc 1"/>
    <w:next w:val="a"/>
    <w:link w:val="16"/>
    <w:uiPriority w:val="39"/>
    <w:rPr>
      <w:rFonts w:ascii="XO Thames" w:hAnsi="XO Thames"/>
      <w:b/>
      <w:sz w:val="28"/>
    </w:rPr>
  </w:style>
  <w:style w:type="character" w:customStyle="1" w:styleId="16">
    <w:name w:val="Оглавление 1 Знак"/>
    <w:link w:val="15"/>
    <w:rPr>
      <w:rFonts w:ascii="XO Thames" w:hAnsi="XO Thames"/>
      <w:b/>
      <w:sz w:val="28"/>
    </w:rPr>
  </w:style>
  <w:style w:type="paragraph" w:customStyle="1" w:styleId="HeaderandFooter">
    <w:name w:val="Header and Footer"/>
    <w:link w:val="HeaderandFooter0"/>
    <w:pPr>
      <w:spacing w:line="240" w:lineRule="auto"/>
      <w:jc w:val="both"/>
    </w:pPr>
    <w:rPr>
      <w:rFonts w:ascii="XO Thames" w:hAnsi="XO Thames"/>
      <w:sz w:val="20"/>
    </w:rPr>
  </w:style>
  <w:style w:type="character" w:customStyle="1" w:styleId="HeaderandFooter0">
    <w:name w:val="Header and Footer"/>
    <w:link w:val="HeaderandFooter"/>
    <w:rPr>
      <w:rFonts w:ascii="XO Thames" w:hAnsi="XO Thames"/>
      <w:sz w:val="20"/>
    </w:rPr>
  </w:style>
  <w:style w:type="paragraph" w:styleId="9">
    <w:name w:val="toc 9"/>
    <w:next w:val="a"/>
    <w:link w:val="90"/>
    <w:uiPriority w:val="39"/>
    <w:pPr>
      <w:ind w:left="1600"/>
    </w:pPr>
    <w:rPr>
      <w:rFonts w:ascii="XO Thames" w:hAnsi="XO Thames"/>
      <w:sz w:val="28"/>
    </w:rPr>
  </w:style>
  <w:style w:type="character" w:customStyle="1" w:styleId="90">
    <w:name w:val="Оглавление 9 Знак"/>
    <w:link w:val="9"/>
    <w:rPr>
      <w:rFonts w:ascii="XO Thames" w:hAnsi="XO Thames"/>
      <w:sz w:val="28"/>
    </w:rPr>
  </w:style>
  <w:style w:type="paragraph" w:styleId="8">
    <w:name w:val="toc 8"/>
    <w:next w:val="a"/>
    <w:link w:val="80"/>
    <w:uiPriority w:val="39"/>
    <w:pPr>
      <w:ind w:left="1400"/>
    </w:pPr>
    <w:rPr>
      <w:rFonts w:ascii="XO Thames" w:hAnsi="XO Thames"/>
      <w:sz w:val="28"/>
    </w:rPr>
  </w:style>
  <w:style w:type="character" w:customStyle="1" w:styleId="80">
    <w:name w:val="Оглавление 8 Знак"/>
    <w:link w:val="8"/>
    <w:rPr>
      <w:rFonts w:ascii="XO Thames" w:hAnsi="XO Thames"/>
      <w:sz w:val="28"/>
    </w:rPr>
  </w:style>
  <w:style w:type="paragraph" w:styleId="51">
    <w:name w:val="toc 5"/>
    <w:next w:val="a"/>
    <w:link w:val="52"/>
    <w:uiPriority w:val="39"/>
    <w:pPr>
      <w:ind w:left="800"/>
    </w:pPr>
    <w:rPr>
      <w:rFonts w:ascii="XO Thames" w:hAnsi="XO Thames"/>
      <w:sz w:val="28"/>
    </w:rPr>
  </w:style>
  <w:style w:type="character" w:customStyle="1" w:styleId="52">
    <w:name w:val="Оглавление 5 Знак"/>
    <w:link w:val="51"/>
    <w:rPr>
      <w:rFonts w:ascii="XO Thames" w:hAnsi="XO Thames"/>
      <w:sz w:val="28"/>
    </w:rPr>
  </w:style>
  <w:style w:type="paragraph" w:styleId="a9">
    <w:name w:val="Subtitle"/>
    <w:basedOn w:val="a"/>
    <w:next w:val="a"/>
    <w:link w:val="aa"/>
    <w:uiPriority w:val="11"/>
    <w:qFormat/>
    <w:pPr>
      <w:numPr>
        <w:ilvl w:val="1"/>
      </w:numPr>
      <w:ind w:left="86"/>
    </w:pPr>
    <w:rPr>
      <w:rFonts w:asciiTheme="majorHAnsi" w:hAnsiTheme="majorHAnsi"/>
      <w:i/>
      <w:color w:val="4F81BD" w:themeColor="accent1"/>
      <w:spacing w:val="15"/>
      <w:sz w:val="24"/>
    </w:rPr>
  </w:style>
  <w:style w:type="character" w:customStyle="1" w:styleId="aa">
    <w:name w:val="Подзаголовок Знак"/>
    <w:basedOn w:val="1"/>
    <w:link w:val="a9"/>
    <w:rPr>
      <w:rFonts w:asciiTheme="majorHAnsi" w:hAnsiTheme="majorHAnsi"/>
      <w:i/>
      <w:color w:val="4F81BD" w:themeColor="accent1"/>
      <w:spacing w:val="15"/>
      <w:sz w:val="24"/>
    </w:rPr>
  </w:style>
  <w:style w:type="paragraph" w:styleId="ab">
    <w:name w:val="Title"/>
    <w:basedOn w:val="a"/>
    <w:next w:val="a"/>
    <w:link w:val="ac"/>
    <w:uiPriority w:val="10"/>
    <w:qFormat/>
    <w:pPr>
      <w:spacing w:after="300"/>
      <w:contextualSpacing/>
    </w:pPr>
    <w:rPr>
      <w:rFonts w:asciiTheme="majorHAnsi" w:hAnsiTheme="majorHAnsi"/>
      <w:color w:val="17365D" w:themeColor="text2" w:themeShade="BF"/>
      <w:spacing w:val="5"/>
      <w:sz w:val="52"/>
    </w:rPr>
  </w:style>
  <w:style w:type="character" w:customStyle="1" w:styleId="ac">
    <w:name w:val="Заголовок Знак"/>
    <w:basedOn w:val="1"/>
    <w:link w:val="ab"/>
    <w:rPr>
      <w:rFonts w:asciiTheme="majorHAnsi" w:hAnsiTheme="majorHAnsi"/>
      <w:color w:val="17365D" w:themeColor="text2" w:themeShade="BF"/>
      <w:spacing w:val="5"/>
      <w:sz w:val="52"/>
    </w:rPr>
  </w:style>
  <w:style w:type="character" w:customStyle="1" w:styleId="40">
    <w:name w:val="Заголовок 4 Знак"/>
    <w:basedOn w:val="1"/>
    <w:link w:val="4"/>
    <w:rPr>
      <w:rFonts w:asciiTheme="majorHAnsi" w:hAnsiTheme="majorHAnsi"/>
      <w:b/>
      <w:i/>
      <w:color w:val="4F81BD" w:themeColor="accent1"/>
    </w:rPr>
  </w:style>
  <w:style w:type="paragraph" w:styleId="ad">
    <w:name w:val="Normal Indent"/>
    <w:basedOn w:val="a"/>
    <w:link w:val="ae"/>
    <w:pPr>
      <w:ind w:left="720"/>
    </w:pPr>
  </w:style>
  <w:style w:type="character" w:customStyle="1" w:styleId="ae">
    <w:name w:val="Обычный отступ Знак"/>
    <w:basedOn w:val="1"/>
    <w:link w:val="ad"/>
  </w:style>
  <w:style w:type="character" w:customStyle="1" w:styleId="20">
    <w:name w:val="Заголовок 2 Знак"/>
    <w:basedOn w:val="1"/>
    <w:link w:val="2"/>
    <w:rPr>
      <w:rFonts w:asciiTheme="majorHAnsi" w:hAnsiTheme="majorHAnsi"/>
      <w:b/>
      <w:color w:val="4F81BD" w:themeColor="accent1"/>
      <w:sz w:val="26"/>
    </w:rPr>
  </w:style>
  <w:style w:type="table" w:styleId="af">
    <w:name w:val="Table Grid"/>
    <w:basedOn w:val="a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XO Thames"/>
        <a:ea typeface=""/>
        <a:cs typeface=""/>
      </a:majorFont>
      <a:minorFont>
        <a:latin typeface="XO Thames"/>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a:solidFill>
            <a:schemeClr val="phClr">
              <a:shade val="95000"/>
              <a:satMod val="105000"/>
            </a:schemeClr>
          </a:solidFill>
        </a:ln>
        <a:ln>
          <a:solidFill>
            <a:schemeClr val="phClr"/>
          </a:solidFill>
        </a:ln>
        <a:ln>
          <a:solidFill>
            <a:schemeClr val="phClr"/>
          </a:solidFill>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45</Pages>
  <Words>7780</Words>
  <Characters>44346</Characters>
  <Application>Microsoft Office Word</Application>
  <DocSecurity>0</DocSecurity>
  <Lines>369</Lines>
  <Paragraphs>104</Paragraphs>
  <ScaleCrop>false</ScaleCrop>
  <Company/>
  <LinksUpToDate>false</LinksUpToDate>
  <CharactersWithSpaces>52022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cp:lastModifiedBy>
  <cp:revision>3</cp:revision>
  <dcterms:created xsi:type="dcterms:W3CDTF">2023-11-11T08:32:00Z</dcterms:created>
  <dcterms:modified xsi:type="dcterms:W3CDTF">2023-11-11T08:34:00Z</dcterms:modified>
</cp:coreProperties>
</file>